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Муниципальное бюджетное общеобразовательное учреждение</w:t>
      </w: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w:t>
      </w:r>
      <w:proofErr w:type="spellStart"/>
      <w:r w:rsidRPr="00FA0C6F">
        <w:rPr>
          <w:rFonts w:ascii="Times New Roman" w:eastAsia="Times New Roman" w:hAnsi="Times New Roman" w:cs="Times New Roman"/>
          <w:sz w:val="28"/>
          <w:szCs w:val="28"/>
          <w:lang w:eastAsia="ru-RU"/>
        </w:rPr>
        <w:t>Ботьевская</w:t>
      </w:r>
      <w:proofErr w:type="spellEnd"/>
      <w:r w:rsidRPr="00FA0C6F">
        <w:rPr>
          <w:rFonts w:ascii="Times New Roman" w:eastAsia="Times New Roman" w:hAnsi="Times New Roman" w:cs="Times New Roman"/>
          <w:sz w:val="28"/>
          <w:szCs w:val="28"/>
          <w:lang w:eastAsia="ru-RU"/>
        </w:rPr>
        <w:t xml:space="preserve"> основная общеобразовательная школа </w:t>
      </w: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roofErr w:type="spellStart"/>
      <w:r w:rsidRPr="00FA0C6F">
        <w:rPr>
          <w:rFonts w:ascii="Times New Roman" w:eastAsia="Times New Roman" w:hAnsi="Times New Roman" w:cs="Times New Roman"/>
          <w:sz w:val="28"/>
          <w:szCs w:val="28"/>
          <w:lang w:eastAsia="ru-RU"/>
        </w:rPr>
        <w:t>Яшкинского</w:t>
      </w:r>
      <w:proofErr w:type="spellEnd"/>
      <w:r w:rsidRPr="00FA0C6F">
        <w:rPr>
          <w:rFonts w:ascii="Times New Roman" w:eastAsia="Times New Roman" w:hAnsi="Times New Roman" w:cs="Times New Roman"/>
          <w:sz w:val="28"/>
          <w:szCs w:val="28"/>
          <w:lang w:eastAsia="ru-RU"/>
        </w:rPr>
        <w:t xml:space="preserve"> муниципального района»</w:t>
      </w: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right"/>
        <w:rPr>
          <w:rFonts w:ascii="Times New Roman" w:eastAsia="Times New Roman" w:hAnsi="Times New Roman" w:cs="Times New Roman"/>
          <w:sz w:val="28"/>
          <w:szCs w:val="28"/>
          <w:lang w:eastAsia="ru-RU"/>
        </w:rPr>
      </w:pPr>
      <w:r w:rsidRPr="00FA0C6F">
        <w:rPr>
          <w:rFonts w:ascii="Times New Roman" w:eastAsia="Times New Roman" w:hAnsi="Times New Roman" w:cs="Times New Roman"/>
          <w:noProof/>
          <w:sz w:val="24"/>
          <w:szCs w:val="24"/>
          <w:lang w:eastAsia="ru-RU"/>
        </w:rPr>
        <w:drawing>
          <wp:inline distT="0" distB="0" distL="0" distR="0" wp14:anchorId="37873F2B" wp14:editId="5A8F2731">
            <wp:extent cx="3829050" cy="1657350"/>
            <wp:effectExtent l="0" t="0" r="0" b="0"/>
            <wp:docPr id="1" name="Рисунок 1" descr="Описание: C:\Users\USER\Downloads\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ER\Downloads\1 001.jpg"/>
                    <pic:cNvPicPr>
                      <a:picLocks noChangeAspect="1" noChangeArrowheads="1"/>
                    </pic:cNvPicPr>
                  </pic:nvPicPr>
                  <pic:blipFill>
                    <a:blip r:embed="rId5">
                      <a:extLst>
                        <a:ext uri="{28A0092B-C50C-407E-A947-70E740481C1C}">
                          <a14:useLocalDpi xmlns:a14="http://schemas.microsoft.com/office/drawing/2010/main" val="0"/>
                        </a:ext>
                      </a:extLst>
                    </a:blip>
                    <a:srcRect l="48077" t="6528" r="3847" b="78322"/>
                    <a:stretch>
                      <a:fillRect/>
                    </a:stretch>
                  </pic:blipFill>
                  <pic:spPr bwMode="auto">
                    <a:xfrm>
                      <a:off x="0" y="0"/>
                      <a:ext cx="3829050" cy="1657350"/>
                    </a:xfrm>
                    <a:prstGeom prst="rect">
                      <a:avLst/>
                    </a:prstGeom>
                    <a:noFill/>
                    <a:ln>
                      <a:noFill/>
                    </a:ln>
                  </pic:spPr>
                </pic:pic>
              </a:graphicData>
            </a:graphic>
          </wp:inline>
        </w:drawing>
      </w: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Рабочая программа  по предмету</w:t>
      </w: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«Физическая культура</w:t>
      </w:r>
      <w:r w:rsidRPr="00FA0C6F">
        <w:rPr>
          <w:rFonts w:ascii="Times New Roman" w:eastAsia="Times New Roman" w:hAnsi="Times New Roman" w:cs="Times New Roman"/>
          <w:b/>
          <w:sz w:val="28"/>
          <w:szCs w:val="28"/>
          <w:lang w:eastAsia="ru-RU"/>
        </w:rPr>
        <w:t xml:space="preserve">»   </w:t>
      </w: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для </w:t>
      </w:r>
      <w:proofErr w:type="gramStart"/>
      <w:r>
        <w:rPr>
          <w:rFonts w:ascii="Times New Roman" w:eastAsia="Times New Roman" w:hAnsi="Times New Roman" w:cs="Times New Roman"/>
          <w:b/>
          <w:sz w:val="28"/>
          <w:szCs w:val="28"/>
          <w:lang w:eastAsia="ru-RU"/>
        </w:rPr>
        <w:t>обучающихся</w:t>
      </w:r>
      <w:proofErr w:type="gramEnd"/>
      <w:r>
        <w:rPr>
          <w:rFonts w:ascii="Times New Roman" w:eastAsia="Times New Roman" w:hAnsi="Times New Roman" w:cs="Times New Roman"/>
          <w:b/>
          <w:sz w:val="28"/>
          <w:szCs w:val="28"/>
          <w:lang w:eastAsia="ru-RU"/>
        </w:rPr>
        <w:t xml:space="preserve"> 5-9</w:t>
      </w:r>
      <w:r w:rsidRPr="00FA0C6F">
        <w:rPr>
          <w:rFonts w:ascii="Times New Roman" w:eastAsia="Times New Roman" w:hAnsi="Times New Roman" w:cs="Times New Roman"/>
          <w:b/>
          <w:sz w:val="28"/>
          <w:szCs w:val="28"/>
          <w:lang w:eastAsia="ru-RU"/>
        </w:rPr>
        <w:t xml:space="preserve"> класса                                                                                               </w:t>
      </w:r>
    </w:p>
    <w:p w:rsidR="00EF57EC" w:rsidRPr="00FA0C6F" w:rsidRDefault="00EF57EC" w:rsidP="00EF57EC">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rPr>
          <w:rFonts w:ascii="Times New Roman" w:eastAsia="Times New Roman" w:hAnsi="Times New Roman" w:cs="Times New Roman"/>
          <w:sz w:val="28"/>
          <w:szCs w:val="28"/>
          <w:lang w:eastAsia="ru-RU"/>
        </w:rPr>
      </w:pPr>
    </w:p>
    <w:p w:rsidR="00EF57EC" w:rsidRPr="00FA0C6F" w:rsidRDefault="00EF57EC" w:rsidP="00EF57EC">
      <w:pPr>
        <w:spacing w:after="0" w:line="240" w:lineRule="auto"/>
        <w:ind w:left="5041"/>
        <w:jc w:val="right"/>
        <w:rPr>
          <w:rFonts w:ascii="Times New Roman" w:eastAsia="Times New Roman" w:hAnsi="Times New Roman" w:cs="Times New Roman"/>
          <w:sz w:val="24"/>
          <w:szCs w:val="24"/>
          <w:lang w:eastAsia="ru-RU"/>
        </w:rPr>
      </w:pPr>
      <w:r w:rsidRPr="00FA0C6F">
        <w:rPr>
          <w:rFonts w:ascii="Times New Roman" w:eastAsia="Times New Roman" w:hAnsi="Times New Roman" w:cs="Times New Roman"/>
          <w:sz w:val="28"/>
          <w:szCs w:val="28"/>
          <w:lang w:eastAsia="ru-RU"/>
        </w:rPr>
        <w:t xml:space="preserve">                   </w:t>
      </w:r>
      <w:r w:rsidRPr="00FA0C6F">
        <w:rPr>
          <w:rFonts w:ascii="Times New Roman" w:eastAsia="Times New Roman" w:hAnsi="Times New Roman" w:cs="Times New Roman"/>
          <w:sz w:val="24"/>
          <w:szCs w:val="24"/>
          <w:lang w:eastAsia="ru-RU"/>
        </w:rPr>
        <w:t xml:space="preserve">Составитель:  </w:t>
      </w:r>
    </w:p>
    <w:p w:rsidR="00EF57EC" w:rsidRPr="00FA0C6F" w:rsidRDefault="00EF57EC" w:rsidP="00EF57EC">
      <w:pPr>
        <w:spacing w:after="0" w:line="240" w:lineRule="auto"/>
        <w:ind w:left="5041"/>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Тургаева</w:t>
      </w:r>
      <w:proofErr w:type="spellEnd"/>
      <w:r>
        <w:rPr>
          <w:rFonts w:ascii="Times New Roman" w:eastAsia="Times New Roman" w:hAnsi="Times New Roman" w:cs="Times New Roman"/>
          <w:sz w:val="24"/>
          <w:szCs w:val="24"/>
          <w:lang w:eastAsia="ru-RU"/>
        </w:rPr>
        <w:t xml:space="preserve"> Ирина Анатольевна</w:t>
      </w:r>
      <w:r w:rsidRPr="00FA0C6F">
        <w:rPr>
          <w:rFonts w:ascii="Times New Roman" w:eastAsia="Times New Roman" w:hAnsi="Times New Roman" w:cs="Times New Roman"/>
          <w:sz w:val="24"/>
          <w:szCs w:val="24"/>
          <w:lang w:eastAsia="ru-RU"/>
        </w:rPr>
        <w:t>,</w:t>
      </w:r>
    </w:p>
    <w:p w:rsidR="00EF57EC" w:rsidRPr="00FA0C6F" w:rsidRDefault="00EF57EC" w:rsidP="00EF57EC">
      <w:pPr>
        <w:spacing w:after="0" w:line="240" w:lineRule="auto"/>
        <w:ind w:left="50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физической культуры</w:t>
      </w:r>
      <w:r w:rsidRPr="00FA0C6F">
        <w:rPr>
          <w:rFonts w:ascii="Times New Roman" w:eastAsia="Times New Roman" w:hAnsi="Times New Roman" w:cs="Times New Roman"/>
          <w:sz w:val="24"/>
          <w:szCs w:val="24"/>
          <w:lang w:eastAsia="ru-RU"/>
        </w:rPr>
        <w:t xml:space="preserve">                                     </w:t>
      </w:r>
    </w:p>
    <w:p w:rsidR="00EF57EC" w:rsidRPr="00FA0C6F" w:rsidRDefault="00EF57EC" w:rsidP="00EF57EC">
      <w:pPr>
        <w:spacing w:after="0" w:line="240" w:lineRule="auto"/>
        <w:ind w:left="5041"/>
        <w:jc w:val="right"/>
        <w:rPr>
          <w:rFonts w:ascii="Times New Roman" w:eastAsia="Times New Roman" w:hAnsi="Times New Roman" w:cs="Times New Roman"/>
          <w:sz w:val="24"/>
          <w:szCs w:val="24"/>
          <w:lang w:eastAsia="ru-RU"/>
        </w:rPr>
      </w:pPr>
      <w:r w:rsidRPr="00FA0C6F">
        <w:rPr>
          <w:rFonts w:ascii="Times New Roman" w:eastAsia="Times New Roman" w:hAnsi="Times New Roman" w:cs="Times New Roman"/>
          <w:sz w:val="24"/>
          <w:szCs w:val="24"/>
          <w:lang w:eastAsia="ru-RU"/>
        </w:rPr>
        <w:t xml:space="preserve">                   </w:t>
      </w:r>
    </w:p>
    <w:p w:rsidR="00EF57EC" w:rsidRPr="00FA0C6F" w:rsidRDefault="00EF57EC" w:rsidP="00EF57EC">
      <w:pPr>
        <w:spacing w:after="0" w:line="240" w:lineRule="auto"/>
        <w:jc w:val="both"/>
        <w:rPr>
          <w:rFonts w:ascii="Times New Roman" w:eastAsia="Times New Roman" w:hAnsi="Times New Roman" w:cs="Times New Roman"/>
          <w:b/>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proofErr w:type="spellStart"/>
      <w:r w:rsidRPr="00FA0C6F">
        <w:rPr>
          <w:rFonts w:ascii="Times New Roman" w:eastAsia="Times New Roman" w:hAnsi="Times New Roman" w:cs="Times New Roman"/>
          <w:sz w:val="28"/>
          <w:szCs w:val="28"/>
          <w:lang w:eastAsia="ru-RU"/>
        </w:rPr>
        <w:t>Ботьево</w:t>
      </w:r>
      <w:proofErr w:type="spellEnd"/>
    </w:p>
    <w:p w:rsidR="00EF57EC" w:rsidRPr="00FA0C6F" w:rsidRDefault="00EF57EC" w:rsidP="00EF57EC">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EF57EC" w:rsidRPr="00FA0C6F" w:rsidRDefault="00EF57EC" w:rsidP="00EF57EC">
      <w:pPr>
        <w:spacing w:after="0" w:line="240" w:lineRule="auto"/>
        <w:ind w:firstLine="4253"/>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РАССМОТРЕНО:                                                                           </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на методическом объединении учителей </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Протокол от «_ 30_»_августа_2019 №__1_</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ПРИНЯТО:</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на педагогическом совете</w:t>
      </w:r>
    </w:p>
    <w:p w:rsidR="00EF57EC" w:rsidRPr="00FA0C6F" w:rsidRDefault="00EF57EC" w:rsidP="00EF57EC">
      <w:pPr>
        <w:spacing w:after="0" w:line="240" w:lineRule="auto"/>
        <w:rPr>
          <w:rFonts w:ascii="Times New Roman" w:eastAsia="Times New Roman" w:hAnsi="Times New Roman" w:cs="Times New Roman"/>
          <w:sz w:val="28"/>
          <w:szCs w:val="28"/>
          <w:lang w:eastAsia="ru-RU"/>
        </w:rPr>
      </w:pPr>
    </w:p>
    <w:p w:rsidR="00EF57EC" w:rsidRPr="00FA0C6F" w:rsidRDefault="00EF57EC" w:rsidP="00EF57EC">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Протокол от «_ 31_»_августа_2019 №__1_</w:t>
      </w:r>
    </w:p>
    <w:p w:rsidR="00EF57EC" w:rsidRPr="00FA0C6F" w:rsidRDefault="00EF57EC" w:rsidP="00EF57EC">
      <w:pPr>
        <w:spacing w:before="100" w:beforeAutospacing="1" w:after="100" w:afterAutospacing="1"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EF57EC" w:rsidRPr="00FA0C6F" w:rsidRDefault="00EF57EC" w:rsidP="00EF57EC">
      <w:pPr>
        <w:spacing w:after="0" w:line="240" w:lineRule="auto"/>
        <w:ind w:right="-259"/>
        <w:jc w:val="center"/>
        <w:rPr>
          <w:rFonts w:ascii="Times New Roman" w:eastAsiaTheme="minorEastAsia" w:hAnsi="Times New Roman" w:cs="Times New Roman"/>
          <w:sz w:val="20"/>
          <w:szCs w:val="20"/>
          <w:lang w:eastAsia="ru-RU"/>
        </w:rPr>
      </w:pPr>
    </w:p>
    <w:p w:rsidR="00EF57EC" w:rsidRDefault="00EF57EC" w:rsidP="00EF57EC">
      <w:pPr>
        <w:rPr>
          <w:rFonts w:ascii="Times New Roman" w:hAnsi="Times New Roman" w:cs="Times New Roman"/>
          <w:b/>
          <w:sz w:val="28"/>
          <w:szCs w:val="28"/>
        </w:rPr>
      </w:pPr>
      <w:r>
        <w:rPr>
          <w:rFonts w:ascii="Times New Roman" w:hAnsi="Times New Roman" w:cs="Times New Roman"/>
          <w:b/>
          <w:sz w:val="28"/>
          <w:szCs w:val="28"/>
        </w:rPr>
        <w:br w:type="page"/>
      </w:r>
    </w:p>
    <w:p w:rsidR="00531ECC" w:rsidRPr="00531ECC" w:rsidRDefault="00531ECC" w:rsidP="00531ECC">
      <w:pPr>
        <w:spacing w:after="0" w:line="240" w:lineRule="auto"/>
        <w:ind w:left="-709"/>
        <w:jc w:val="center"/>
        <w:rPr>
          <w:rFonts w:ascii="Times New Roman" w:hAnsi="Times New Roman" w:cs="Times New Roman"/>
          <w:b/>
          <w:sz w:val="28"/>
          <w:szCs w:val="28"/>
        </w:rPr>
      </w:pPr>
      <w:r w:rsidRPr="00531ECC">
        <w:rPr>
          <w:rFonts w:ascii="Times New Roman" w:hAnsi="Times New Roman" w:cs="Times New Roman"/>
          <w:b/>
          <w:sz w:val="28"/>
          <w:szCs w:val="28"/>
        </w:rPr>
        <w:lastRenderedPageBreak/>
        <w:t>Планируемые результаты освоения учебного предмета</w:t>
      </w:r>
    </w:p>
    <w:p w:rsidR="00531ECC" w:rsidRDefault="00531ECC" w:rsidP="00531ECC">
      <w:pPr>
        <w:spacing w:after="0" w:line="240" w:lineRule="auto"/>
        <w:ind w:left="-709"/>
        <w:jc w:val="center"/>
        <w:rPr>
          <w:rFonts w:ascii="Times New Roman" w:hAnsi="Times New Roman" w:cs="Times New Roman"/>
          <w:b/>
          <w:sz w:val="28"/>
          <w:szCs w:val="28"/>
        </w:rPr>
      </w:pPr>
      <w:r w:rsidRPr="00531ECC">
        <w:rPr>
          <w:rFonts w:ascii="Times New Roman" w:hAnsi="Times New Roman" w:cs="Times New Roman"/>
          <w:b/>
          <w:sz w:val="28"/>
          <w:szCs w:val="28"/>
        </w:rPr>
        <w:t>“Физическая культура”</w:t>
      </w:r>
    </w:p>
    <w:p w:rsidR="00531ECC" w:rsidRPr="00531ECC" w:rsidRDefault="00531ECC" w:rsidP="00531ECC">
      <w:pPr>
        <w:spacing w:after="0" w:line="240" w:lineRule="auto"/>
        <w:ind w:left="-709"/>
        <w:jc w:val="center"/>
        <w:rPr>
          <w:rFonts w:ascii="Times New Roman" w:hAnsi="Times New Roman" w:cs="Times New Roman"/>
          <w:b/>
          <w:sz w:val="28"/>
          <w:szCs w:val="28"/>
        </w:rPr>
      </w:pP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b/>
          <w:sz w:val="28"/>
          <w:szCs w:val="28"/>
        </w:rPr>
        <w:t>Личностные результаты:</w:t>
      </w:r>
      <w:r w:rsidRPr="00531ECC">
        <w:rPr>
          <w:rFonts w:ascii="Times New Roman" w:hAnsi="Times New Roman" w:cs="Times New Roman"/>
          <w:sz w:val="28"/>
          <w:szCs w:val="28"/>
        </w:rPr>
        <w:t xml:space="preserve">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1) воспитание российской гражданской идентичности: патриотизм, уважение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 2) формирование ответственного отношения к учению, готовности и способности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w:t>
      </w:r>
      <w:proofErr w:type="spellStart"/>
      <w:r w:rsidRPr="00531ECC">
        <w:rPr>
          <w:rFonts w:ascii="Times New Roman" w:hAnsi="Times New Roman" w:cs="Times New Roman"/>
          <w:sz w:val="28"/>
          <w:szCs w:val="28"/>
        </w:rPr>
        <w:t>рефлексивнооценочной</w:t>
      </w:r>
      <w:proofErr w:type="spellEnd"/>
      <w:r w:rsidRPr="00531ECC">
        <w:rPr>
          <w:rFonts w:ascii="Times New Roman" w:hAnsi="Times New Roman" w:cs="Times New Roman"/>
          <w:sz w:val="28"/>
          <w:szCs w:val="28"/>
        </w:rPr>
        <w:t xml:space="preserve"> и практической деятельности в жизненных ситуациях;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lastRenderedPageBreak/>
        <w:t xml:space="preserve"> 11) развитие эстетического сознания через освоение художественного наследия народов России и мира, творческой деятельности эстетического характера. </w:t>
      </w:r>
    </w:p>
    <w:p w:rsidR="00531ECC" w:rsidRDefault="00531ECC" w:rsidP="00531ECC">
      <w:pPr>
        <w:spacing w:after="0" w:line="240" w:lineRule="auto"/>
        <w:ind w:left="-709"/>
        <w:rPr>
          <w:rFonts w:ascii="Times New Roman" w:hAnsi="Times New Roman" w:cs="Times New Roman"/>
          <w:sz w:val="28"/>
          <w:szCs w:val="28"/>
        </w:rPr>
      </w:pPr>
      <w:proofErr w:type="spellStart"/>
      <w:r w:rsidRPr="00531ECC">
        <w:rPr>
          <w:rFonts w:ascii="Times New Roman" w:hAnsi="Times New Roman" w:cs="Times New Roman"/>
          <w:b/>
          <w:sz w:val="28"/>
          <w:szCs w:val="28"/>
        </w:rPr>
        <w:t>Метапредметные</w:t>
      </w:r>
      <w:proofErr w:type="spellEnd"/>
      <w:r w:rsidRPr="00531ECC">
        <w:rPr>
          <w:rFonts w:ascii="Times New Roman" w:hAnsi="Times New Roman" w:cs="Times New Roman"/>
          <w:b/>
          <w:sz w:val="28"/>
          <w:szCs w:val="28"/>
        </w:rPr>
        <w:t xml:space="preserve"> результаты:</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1)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2)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3)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4) умение оценивать правильность выполнения учебной задачи, собственные возможности ее решения;</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5) владение основами самоконтроля, самооценки, принятия решений и осуществления осознанного выбора в учебной и познавательной деятельности;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6)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7) умение создавать, применять и преобразовывать знаки и символы, модели и схемы для решения учебных и познавательных задач;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8) смысловое чтение;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9)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10)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11) формирование и развитие компетентности в области использования информационно</w:t>
      </w:r>
      <w:r>
        <w:rPr>
          <w:rFonts w:ascii="Times New Roman" w:hAnsi="Times New Roman" w:cs="Times New Roman"/>
          <w:sz w:val="28"/>
          <w:szCs w:val="28"/>
        </w:rPr>
        <w:t>-</w:t>
      </w:r>
      <w:r w:rsidRPr="00531ECC">
        <w:rPr>
          <w:rFonts w:ascii="Times New Roman" w:hAnsi="Times New Roman" w:cs="Times New Roman"/>
          <w:sz w:val="28"/>
          <w:szCs w:val="28"/>
        </w:rPr>
        <w:t xml:space="preserve">коммуникационных технологий (далее - ИКТ компетенции); развитие мотивации к овладению культурой активного пользования словарями и другими поисковыми системами.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12)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w:t>
      </w:r>
    </w:p>
    <w:p w:rsidR="00531ECC" w:rsidRDefault="00531ECC" w:rsidP="00531ECC">
      <w:pPr>
        <w:spacing w:after="0" w:line="240" w:lineRule="auto"/>
        <w:ind w:left="-709"/>
        <w:rPr>
          <w:rFonts w:ascii="Times New Roman" w:hAnsi="Times New Roman" w:cs="Times New Roman"/>
          <w:sz w:val="28"/>
          <w:szCs w:val="28"/>
        </w:rPr>
      </w:pP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b/>
          <w:sz w:val="28"/>
          <w:szCs w:val="28"/>
        </w:rPr>
        <w:t>Предметные результаты</w:t>
      </w:r>
      <w:r w:rsidRPr="00531ECC">
        <w:rPr>
          <w:rFonts w:ascii="Times New Roman" w:hAnsi="Times New Roman" w:cs="Times New Roman"/>
          <w:sz w:val="28"/>
          <w:szCs w:val="28"/>
        </w:rPr>
        <w:t xml:space="preserve">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1) понимание роли и значения физической культуры в формировании личностных качеств, в активном включении в здоровый образ жизни, укреплении и сохранении индивидуального здоровья;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2) овладение системой знаний о физическом совершенствовании человека, создание основы для формирования интереса к расширению и углублению знаний по истории развития физической культуры, спорта и олимпийского движения, </w:t>
      </w:r>
      <w:r w:rsidRPr="00531ECC">
        <w:rPr>
          <w:rFonts w:ascii="Times New Roman" w:hAnsi="Times New Roman" w:cs="Times New Roman"/>
          <w:sz w:val="28"/>
          <w:szCs w:val="28"/>
        </w:rPr>
        <w:lastRenderedPageBreak/>
        <w:t xml:space="preserve">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(оздоровительной, тренировочной, коррекционной, рекреативной и лечебной) с учетом индивидуальных возможностей и особенностей организма, планировать содержание этих занятий, включать их в режим учебного дня и учебной недели;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3) 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 освоение умения оказывать первую доврачебную помощь при легких травмах; обогащение опыта совместной деятельности в организации и проведении занятий физической культурой, форм активного отдыха и досуга; </w:t>
      </w:r>
    </w:p>
    <w:p w:rsid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4) расширение опыта организации и мониторинга физического развития и физической подготовленности; формирование умения вести наблюдение за динамикой развития своих основных физических качеств: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 с разной целевой ориентацией;</w:t>
      </w:r>
    </w:p>
    <w:p w:rsidR="00562018" w:rsidRPr="00531ECC" w:rsidRDefault="00531ECC" w:rsidP="00531ECC">
      <w:pPr>
        <w:spacing w:after="0" w:line="240" w:lineRule="auto"/>
        <w:ind w:left="-709"/>
        <w:rPr>
          <w:rFonts w:ascii="Times New Roman" w:hAnsi="Times New Roman" w:cs="Times New Roman"/>
          <w:sz w:val="28"/>
          <w:szCs w:val="28"/>
        </w:rPr>
      </w:pPr>
      <w:r w:rsidRPr="00531ECC">
        <w:rPr>
          <w:rFonts w:ascii="Times New Roman" w:hAnsi="Times New Roman" w:cs="Times New Roman"/>
          <w:sz w:val="28"/>
          <w:szCs w:val="28"/>
        </w:rPr>
        <w:t xml:space="preserve"> 5) формирование умений выполнять комплексы общеразвивающих, оздоровительных и корригирующих упражнений, учитывающих индивидуальные способности и особенности, состояние здоровья и режим учебной деятельности; овладение основами технических действий, приемами и физическими упражнениями из базовых видов спорта, умением использовать их в разнообразных формах игровой и соревновательной деятельности; расширение двигательного опыта за счет упражнений, ориентированных на развитие основных физических качеств, повышение функциональных возможностей основных систем организма, в том числе в подготовке к выполнению нормативов Всероссийского физкультурно-спортивного комплекса "Готов к труду и обороне" (ГТО)". </w:t>
      </w:r>
    </w:p>
    <w:p w:rsidR="00531ECC" w:rsidRDefault="00531ECC" w:rsidP="00531ECC">
      <w:pPr>
        <w:spacing w:after="0" w:line="240" w:lineRule="auto"/>
        <w:ind w:left="-709"/>
        <w:rPr>
          <w:rFonts w:ascii="Times New Roman" w:hAnsi="Times New Roman" w:cs="Times New Roman"/>
          <w:sz w:val="28"/>
          <w:szCs w:val="28"/>
        </w:rPr>
      </w:pPr>
    </w:p>
    <w:p w:rsidR="00531ECC" w:rsidRPr="00531ECC" w:rsidRDefault="00531ECC" w:rsidP="00531ECC">
      <w:pPr>
        <w:spacing w:after="0" w:line="240" w:lineRule="auto"/>
        <w:ind w:left="-709"/>
        <w:jc w:val="both"/>
        <w:rPr>
          <w:rFonts w:ascii="Times New Roman" w:hAnsi="Times New Roman" w:cs="Times New Roman"/>
          <w:sz w:val="28"/>
          <w:szCs w:val="28"/>
        </w:rPr>
      </w:pPr>
    </w:p>
    <w:p w:rsidR="00531ECC" w:rsidRPr="00531ECC" w:rsidRDefault="00531ECC" w:rsidP="00531ECC">
      <w:pPr>
        <w:spacing w:after="0" w:line="240" w:lineRule="auto"/>
        <w:ind w:left="-709"/>
        <w:jc w:val="center"/>
        <w:rPr>
          <w:rFonts w:ascii="Times New Roman" w:hAnsi="Times New Roman" w:cs="Times New Roman"/>
          <w:b/>
          <w:sz w:val="28"/>
          <w:szCs w:val="28"/>
        </w:rPr>
      </w:pPr>
      <w:r w:rsidRPr="00531ECC">
        <w:rPr>
          <w:rFonts w:ascii="Times New Roman" w:hAnsi="Times New Roman" w:cs="Times New Roman"/>
          <w:b/>
          <w:sz w:val="28"/>
          <w:szCs w:val="28"/>
        </w:rPr>
        <w:t>Содержание учебного предмета “Физическая культура”</w:t>
      </w:r>
    </w:p>
    <w:p w:rsidR="00531ECC" w:rsidRDefault="00531ECC" w:rsidP="00531ECC">
      <w:pPr>
        <w:spacing w:after="0" w:line="240" w:lineRule="auto"/>
        <w:ind w:left="-709"/>
        <w:jc w:val="both"/>
        <w:rPr>
          <w:rFonts w:ascii="Times New Roman" w:hAnsi="Times New Roman" w:cs="Times New Roman"/>
          <w:sz w:val="28"/>
          <w:szCs w:val="28"/>
        </w:rPr>
      </w:pP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 xml:space="preserve">1. Физическая культура как область знаний </w:t>
      </w: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1.1 История и современное развитие физической культуры</w:t>
      </w:r>
    </w:p>
    <w:p w:rsidR="00BD78B3"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 Олимпийские игры древности. Возрождение Олимпийских игр и олимпийского движения. Олимпийское движение в России. Современные Олимпийские игры. Физическая культура в современном обществе. Требования техники безопасности и бережного отношения к природе.</w:t>
      </w:r>
    </w:p>
    <w:p w:rsidR="00BD78B3" w:rsidRDefault="00531ECC" w:rsidP="00531ECC">
      <w:pPr>
        <w:spacing w:after="0" w:line="240" w:lineRule="auto"/>
        <w:ind w:left="-709"/>
        <w:jc w:val="both"/>
        <w:rPr>
          <w:rFonts w:ascii="Times New Roman" w:hAnsi="Times New Roman" w:cs="Times New Roman"/>
          <w:sz w:val="28"/>
          <w:szCs w:val="28"/>
        </w:rPr>
      </w:pPr>
      <w:r w:rsidRPr="00BD78B3">
        <w:rPr>
          <w:rFonts w:ascii="Times New Roman" w:hAnsi="Times New Roman" w:cs="Times New Roman"/>
          <w:b/>
          <w:sz w:val="28"/>
          <w:szCs w:val="28"/>
        </w:rPr>
        <w:t xml:space="preserve"> 1.2 Современное представление о физической культуре (основные понятия)</w:t>
      </w:r>
      <w:r w:rsidRPr="00531ECC">
        <w:rPr>
          <w:rFonts w:ascii="Times New Roman" w:hAnsi="Times New Roman" w:cs="Times New Roman"/>
          <w:sz w:val="28"/>
          <w:szCs w:val="28"/>
        </w:rPr>
        <w:t xml:space="preserve"> Физическое развитие человека. Физическая подготовка, ее связь с укреплением здоровья, развитием физических качеств. Организация и планирование самостоятельных занятий по развитию физических качеств. Техника движений и ее основные показатели. Спорт и спортивная подготовка. Всероссийский физкультурно-спортивный комплекс «Готов к труду и обороне». </w:t>
      </w:r>
    </w:p>
    <w:p w:rsidR="00BD78B3" w:rsidRDefault="00531ECC" w:rsidP="00531ECC">
      <w:pPr>
        <w:spacing w:after="0" w:line="240" w:lineRule="auto"/>
        <w:ind w:left="-709"/>
        <w:jc w:val="both"/>
        <w:rPr>
          <w:rFonts w:ascii="Times New Roman" w:hAnsi="Times New Roman" w:cs="Times New Roman"/>
          <w:sz w:val="28"/>
          <w:szCs w:val="28"/>
        </w:rPr>
      </w:pPr>
      <w:r w:rsidRPr="00BD78B3">
        <w:rPr>
          <w:rFonts w:ascii="Times New Roman" w:hAnsi="Times New Roman" w:cs="Times New Roman"/>
          <w:b/>
          <w:sz w:val="28"/>
          <w:szCs w:val="28"/>
        </w:rPr>
        <w:lastRenderedPageBreak/>
        <w:t>1.3 Физическая культура человека</w:t>
      </w:r>
      <w:r w:rsidRPr="00531ECC">
        <w:rPr>
          <w:rFonts w:ascii="Times New Roman" w:hAnsi="Times New Roman" w:cs="Times New Roman"/>
          <w:sz w:val="28"/>
          <w:szCs w:val="28"/>
        </w:rPr>
        <w:t xml:space="preserve"> </w:t>
      </w:r>
    </w:p>
    <w:p w:rsidR="00BD78B3"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w:t>
      </w:r>
    </w:p>
    <w:p w:rsidR="00EF57EC"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 </w:t>
      </w:r>
      <w:r w:rsidRPr="00BD78B3">
        <w:rPr>
          <w:rFonts w:ascii="Times New Roman" w:hAnsi="Times New Roman" w:cs="Times New Roman"/>
          <w:b/>
          <w:sz w:val="28"/>
          <w:szCs w:val="28"/>
        </w:rPr>
        <w:t>2.Способы двигательной (физкультурной) деятельности</w:t>
      </w:r>
      <w:r w:rsidRPr="00531ECC">
        <w:rPr>
          <w:rFonts w:ascii="Times New Roman" w:hAnsi="Times New Roman" w:cs="Times New Roman"/>
          <w:sz w:val="28"/>
          <w:szCs w:val="28"/>
        </w:rPr>
        <w:t xml:space="preserve"> </w:t>
      </w:r>
    </w:p>
    <w:p w:rsidR="00BD78B3" w:rsidRDefault="00531ECC" w:rsidP="00531ECC">
      <w:pPr>
        <w:spacing w:after="0" w:line="240" w:lineRule="auto"/>
        <w:ind w:left="-709"/>
        <w:jc w:val="both"/>
        <w:rPr>
          <w:rFonts w:ascii="Times New Roman" w:hAnsi="Times New Roman" w:cs="Times New Roman"/>
          <w:sz w:val="28"/>
          <w:szCs w:val="28"/>
        </w:rPr>
      </w:pPr>
      <w:r w:rsidRPr="00BD78B3">
        <w:rPr>
          <w:rFonts w:ascii="Times New Roman" w:hAnsi="Times New Roman" w:cs="Times New Roman"/>
          <w:b/>
          <w:sz w:val="28"/>
          <w:szCs w:val="28"/>
        </w:rPr>
        <w:t>2.1 Организация и проведение самостоятельных занятий физической культурой</w:t>
      </w:r>
      <w:r w:rsidRPr="00531ECC">
        <w:rPr>
          <w:rFonts w:ascii="Times New Roman" w:hAnsi="Times New Roman" w:cs="Times New Roman"/>
          <w:sz w:val="28"/>
          <w:szCs w:val="28"/>
        </w:rPr>
        <w:t xml:space="preserve"> </w:t>
      </w:r>
    </w:p>
    <w:p w:rsidR="00BD78B3"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w:t>
      </w:r>
      <w:proofErr w:type="spellStart"/>
      <w:r w:rsidRPr="00531ECC">
        <w:rPr>
          <w:rFonts w:ascii="Times New Roman" w:hAnsi="Times New Roman" w:cs="Times New Roman"/>
          <w:sz w:val="28"/>
          <w:szCs w:val="28"/>
        </w:rPr>
        <w:t>физкультпауз</w:t>
      </w:r>
      <w:proofErr w:type="spellEnd"/>
      <w:r w:rsidRPr="00531ECC">
        <w:rPr>
          <w:rFonts w:ascii="Times New Roman" w:hAnsi="Times New Roman" w:cs="Times New Roman"/>
          <w:sz w:val="28"/>
          <w:szCs w:val="28"/>
        </w:rPr>
        <w:t>, коррекции осанки и телосложения. Организация досуга средствами физической культуры.</w:t>
      </w: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 xml:space="preserve"> 2.2 Оценка эффективности занятий физической культурой </w:t>
      </w:r>
    </w:p>
    <w:p w:rsidR="00BD78B3"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w:t>
      </w: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 xml:space="preserve"> 3. Физическое совершенствование </w:t>
      </w: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3.1 Физкультурно-оздоровительная деятельность</w:t>
      </w:r>
    </w:p>
    <w:p w:rsidR="00BD78B3" w:rsidRDefault="00531ECC" w:rsidP="00531EC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 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 </w:t>
      </w:r>
    </w:p>
    <w:p w:rsidR="00BD78B3" w:rsidRPr="00BD78B3" w:rsidRDefault="00531ECC" w:rsidP="00531ECC">
      <w:pPr>
        <w:spacing w:after="0" w:line="240" w:lineRule="auto"/>
        <w:ind w:left="-709"/>
        <w:jc w:val="both"/>
        <w:rPr>
          <w:rFonts w:ascii="Times New Roman" w:hAnsi="Times New Roman" w:cs="Times New Roman"/>
          <w:b/>
          <w:sz w:val="28"/>
          <w:szCs w:val="28"/>
        </w:rPr>
      </w:pPr>
      <w:r w:rsidRPr="00BD78B3">
        <w:rPr>
          <w:rFonts w:ascii="Times New Roman" w:hAnsi="Times New Roman" w:cs="Times New Roman"/>
          <w:b/>
          <w:sz w:val="28"/>
          <w:szCs w:val="28"/>
        </w:rPr>
        <w:t>3.2 Спортивно-оздоровительная деятельность</w:t>
      </w:r>
    </w:p>
    <w:p w:rsidR="00BD78B3" w:rsidRDefault="00531ECC" w:rsidP="00EF57E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 Гимнастика с основами акробатики: организующие команды и приемы. Акробатические упражнения и комбинации. 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w:t>
      </w:r>
      <w:r w:rsidR="00EF57EC">
        <w:rPr>
          <w:rFonts w:ascii="Times New Roman" w:hAnsi="Times New Roman" w:cs="Times New Roman"/>
          <w:sz w:val="28"/>
          <w:szCs w:val="28"/>
        </w:rPr>
        <w:t>и приемы игры в футбол,</w:t>
      </w:r>
      <w:r w:rsidRPr="00531ECC">
        <w:rPr>
          <w:rFonts w:ascii="Times New Roman" w:hAnsi="Times New Roman" w:cs="Times New Roman"/>
          <w:sz w:val="28"/>
          <w:szCs w:val="28"/>
        </w:rPr>
        <w:t xml:space="preserve"> волейбол, баскетбол. Правила спортивных игр. Игры по правилам. Национальные игры: технико-тактические действия и правила. Лыжные гонки: передвижение на лыжах разными способами. Подъемы, спуски, повороты, торможения. </w:t>
      </w:r>
      <w:r w:rsidR="00EF57EC">
        <w:rPr>
          <w:rFonts w:ascii="Times New Roman" w:hAnsi="Times New Roman" w:cs="Times New Roman"/>
          <w:sz w:val="28"/>
          <w:szCs w:val="28"/>
        </w:rPr>
        <w:t xml:space="preserve">Подготовка к выполнению </w:t>
      </w:r>
      <w:r w:rsidR="00EF57EC" w:rsidRPr="00EF57EC">
        <w:rPr>
          <w:rFonts w:ascii="Times New Roman" w:hAnsi="Times New Roman" w:cs="Times New Roman"/>
          <w:sz w:val="28"/>
          <w:szCs w:val="28"/>
        </w:rPr>
        <w:t>нормативов Всероссийского физкультурно-спортивного комплекса "Готов к труду и</w:t>
      </w:r>
      <w:r w:rsidR="00EF57EC">
        <w:rPr>
          <w:rFonts w:ascii="Times New Roman" w:hAnsi="Times New Roman" w:cs="Times New Roman"/>
          <w:sz w:val="28"/>
          <w:szCs w:val="28"/>
        </w:rPr>
        <w:t xml:space="preserve"> </w:t>
      </w:r>
      <w:r w:rsidR="00EF57EC" w:rsidRPr="00EF57EC">
        <w:rPr>
          <w:rFonts w:ascii="Times New Roman" w:hAnsi="Times New Roman" w:cs="Times New Roman"/>
          <w:sz w:val="28"/>
          <w:szCs w:val="28"/>
        </w:rPr>
        <w:t>обороне" (ГТО).</w:t>
      </w:r>
    </w:p>
    <w:p w:rsidR="00BD78B3" w:rsidRDefault="00531ECC" w:rsidP="00531ECC">
      <w:pPr>
        <w:spacing w:after="0" w:line="240" w:lineRule="auto"/>
        <w:ind w:left="-709"/>
        <w:jc w:val="both"/>
        <w:rPr>
          <w:rFonts w:ascii="Times New Roman" w:hAnsi="Times New Roman" w:cs="Times New Roman"/>
          <w:sz w:val="28"/>
          <w:szCs w:val="28"/>
        </w:rPr>
      </w:pPr>
      <w:r w:rsidRPr="00BD78B3">
        <w:rPr>
          <w:rFonts w:ascii="Times New Roman" w:hAnsi="Times New Roman" w:cs="Times New Roman"/>
          <w:b/>
          <w:sz w:val="28"/>
          <w:szCs w:val="28"/>
        </w:rPr>
        <w:t xml:space="preserve">3.3 </w:t>
      </w:r>
      <w:proofErr w:type="spellStart"/>
      <w:r w:rsidRPr="00BD78B3">
        <w:rPr>
          <w:rFonts w:ascii="Times New Roman" w:hAnsi="Times New Roman" w:cs="Times New Roman"/>
          <w:b/>
          <w:sz w:val="28"/>
          <w:szCs w:val="28"/>
        </w:rPr>
        <w:t>Прикладно</w:t>
      </w:r>
      <w:proofErr w:type="spellEnd"/>
      <w:r w:rsidRPr="00BD78B3">
        <w:rPr>
          <w:rFonts w:ascii="Times New Roman" w:hAnsi="Times New Roman" w:cs="Times New Roman"/>
          <w:b/>
          <w:sz w:val="28"/>
          <w:szCs w:val="28"/>
        </w:rPr>
        <w:t>-ориентированная физкультурная деятельность</w:t>
      </w:r>
      <w:r w:rsidRPr="00531ECC">
        <w:rPr>
          <w:rFonts w:ascii="Times New Roman" w:hAnsi="Times New Roman" w:cs="Times New Roman"/>
          <w:sz w:val="28"/>
          <w:szCs w:val="28"/>
        </w:rPr>
        <w:t xml:space="preserve"> </w:t>
      </w:r>
    </w:p>
    <w:p w:rsidR="00531ECC" w:rsidRDefault="00531ECC" w:rsidP="00EF57EC">
      <w:pPr>
        <w:spacing w:after="0" w:line="240" w:lineRule="auto"/>
        <w:ind w:left="-709"/>
        <w:jc w:val="both"/>
        <w:rPr>
          <w:rFonts w:ascii="Times New Roman" w:hAnsi="Times New Roman" w:cs="Times New Roman"/>
          <w:sz w:val="28"/>
          <w:szCs w:val="28"/>
        </w:rPr>
      </w:pPr>
      <w:r w:rsidRPr="00531ECC">
        <w:rPr>
          <w:rFonts w:ascii="Times New Roman" w:hAnsi="Times New Roman" w:cs="Times New Roman"/>
          <w:sz w:val="28"/>
          <w:szCs w:val="28"/>
        </w:rPr>
        <w:t xml:space="preserve">Прикладная физическая подготовка: ходьба, бег и прыжки, выполняемые разными способами в разных условиях; лазание, </w:t>
      </w:r>
      <w:proofErr w:type="spellStart"/>
      <w:r w:rsidRPr="00531ECC">
        <w:rPr>
          <w:rFonts w:ascii="Times New Roman" w:hAnsi="Times New Roman" w:cs="Times New Roman"/>
          <w:sz w:val="28"/>
          <w:szCs w:val="28"/>
        </w:rPr>
        <w:t>перелезание</w:t>
      </w:r>
      <w:proofErr w:type="spellEnd"/>
      <w:r w:rsidRPr="00531ECC">
        <w:rPr>
          <w:rFonts w:ascii="Times New Roman" w:hAnsi="Times New Roman" w:cs="Times New Roman"/>
          <w:sz w:val="28"/>
          <w:szCs w:val="28"/>
        </w:rPr>
        <w:t xml:space="preserve">, ползание; метание малого мяча по мишени; преодоление препятствий разной сложности; передвижение в висах и упорах. Полосы препятствий, включающие разнообразные прикладные упражнения.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Упражнения, ориентированные на развитие специальных физических качеств, </w:t>
      </w:r>
      <w:r w:rsidRPr="00531ECC">
        <w:rPr>
          <w:rFonts w:ascii="Times New Roman" w:hAnsi="Times New Roman" w:cs="Times New Roman"/>
          <w:sz w:val="28"/>
          <w:szCs w:val="28"/>
        </w:rPr>
        <w:lastRenderedPageBreak/>
        <w:t>определяемых базовым видом спорта (гимнастика с основами акробатики, легкая атлетика, лыжные гонки, спортивные игры).</w:t>
      </w:r>
      <w:r w:rsidR="00EF57EC" w:rsidRPr="00EF57EC">
        <w:rPr>
          <w:rFonts w:ascii="Times New Roman" w:hAnsi="Times New Roman" w:cs="Times New Roman"/>
          <w:sz w:val="24"/>
          <w:szCs w:val="24"/>
        </w:rPr>
        <w:t xml:space="preserve"> </w:t>
      </w:r>
      <w:r w:rsidR="00EF57EC" w:rsidRPr="00EF57EC">
        <w:rPr>
          <w:rFonts w:ascii="Times New Roman" w:hAnsi="Times New Roman" w:cs="Times New Roman"/>
          <w:sz w:val="28"/>
          <w:szCs w:val="28"/>
        </w:rPr>
        <w:t>Подготовк</w:t>
      </w:r>
      <w:r w:rsidR="00EF57EC">
        <w:rPr>
          <w:rFonts w:ascii="Times New Roman" w:hAnsi="Times New Roman" w:cs="Times New Roman"/>
          <w:sz w:val="28"/>
          <w:szCs w:val="28"/>
        </w:rPr>
        <w:t xml:space="preserve">а к выполнению </w:t>
      </w:r>
      <w:r w:rsidR="00EF57EC" w:rsidRPr="00EF57EC">
        <w:rPr>
          <w:rFonts w:ascii="Times New Roman" w:hAnsi="Times New Roman" w:cs="Times New Roman"/>
          <w:sz w:val="28"/>
          <w:szCs w:val="28"/>
        </w:rPr>
        <w:t>нормативов Всероссийского физкультурно-спортивного комплекса "Готов к труду и</w:t>
      </w:r>
      <w:r w:rsidR="00EF57EC">
        <w:rPr>
          <w:rFonts w:ascii="Times New Roman" w:hAnsi="Times New Roman" w:cs="Times New Roman"/>
          <w:sz w:val="28"/>
          <w:szCs w:val="28"/>
        </w:rPr>
        <w:t xml:space="preserve"> </w:t>
      </w:r>
      <w:r w:rsidR="00EF57EC" w:rsidRPr="00EF57EC">
        <w:rPr>
          <w:rFonts w:ascii="Times New Roman" w:hAnsi="Times New Roman" w:cs="Times New Roman"/>
          <w:sz w:val="28"/>
          <w:szCs w:val="28"/>
        </w:rPr>
        <w:t>обороне" (ГТО).</w:t>
      </w:r>
    </w:p>
    <w:p w:rsidR="00BD78B3" w:rsidRDefault="00BD78B3" w:rsidP="00531ECC">
      <w:pPr>
        <w:spacing w:after="0" w:line="240" w:lineRule="auto"/>
        <w:ind w:left="-709"/>
        <w:jc w:val="both"/>
        <w:rPr>
          <w:rFonts w:ascii="Times New Roman" w:hAnsi="Times New Roman" w:cs="Times New Roman"/>
          <w:sz w:val="28"/>
          <w:szCs w:val="28"/>
        </w:rPr>
      </w:pPr>
      <w:bookmarkStart w:id="0" w:name="_GoBack"/>
      <w:bookmarkEnd w:id="0"/>
    </w:p>
    <w:p w:rsidR="00BD78B3" w:rsidRDefault="00BD78B3" w:rsidP="005E26D1">
      <w:pPr>
        <w:spacing w:after="0" w:line="240" w:lineRule="auto"/>
        <w:ind w:left="-709"/>
        <w:jc w:val="center"/>
        <w:rPr>
          <w:rFonts w:ascii="Times New Roman" w:hAnsi="Times New Roman" w:cs="Times New Roman"/>
          <w:b/>
          <w:sz w:val="28"/>
          <w:szCs w:val="28"/>
        </w:rPr>
      </w:pPr>
      <w:r w:rsidRPr="005E26D1">
        <w:rPr>
          <w:rFonts w:ascii="Times New Roman" w:hAnsi="Times New Roman" w:cs="Times New Roman"/>
          <w:b/>
          <w:sz w:val="28"/>
          <w:szCs w:val="28"/>
        </w:rPr>
        <w:t xml:space="preserve">Тематическое </w:t>
      </w:r>
      <w:r w:rsidR="005E26D1" w:rsidRPr="005E26D1">
        <w:rPr>
          <w:rFonts w:ascii="Times New Roman" w:hAnsi="Times New Roman" w:cs="Times New Roman"/>
          <w:b/>
          <w:sz w:val="28"/>
          <w:szCs w:val="28"/>
        </w:rPr>
        <w:t>планирование с указанием количества часов, отводимых на освоение каждой темы.</w:t>
      </w:r>
    </w:p>
    <w:p w:rsidR="00240516" w:rsidRDefault="00240516" w:rsidP="005E26D1">
      <w:pPr>
        <w:spacing w:after="0" w:line="240" w:lineRule="auto"/>
        <w:ind w:left="-709"/>
        <w:jc w:val="center"/>
        <w:rPr>
          <w:rFonts w:ascii="Times New Roman" w:hAnsi="Times New Roman" w:cs="Times New Roman"/>
          <w:b/>
          <w:sz w:val="28"/>
          <w:szCs w:val="28"/>
        </w:rPr>
      </w:pPr>
    </w:p>
    <w:p w:rsidR="00240516" w:rsidRPr="00240516" w:rsidRDefault="00240516" w:rsidP="00240516">
      <w:pPr>
        <w:shd w:val="clear" w:color="auto" w:fill="FFFFFF"/>
        <w:spacing w:after="0" w:line="240" w:lineRule="auto"/>
        <w:ind w:firstLine="850"/>
        <w:jc w:val="center"/>
        <w:rPr>
          <w:rFonts w:ascii="Calibri" w:eastAsia="Times New Roman" w:hAnsi="Calibri" w:cs="Times New Roman"/>
          <w:color w:val="000000"/>
          <w:lang w:eastAsia="ru-RU"/>
        </w:rPr>
      </w:pPr>
    </w:p>
    <w:tbl>
      <w:tblPr>
        <w:tblW w:w="0" w:type="auto"/>
        <w:tblInd w:w="-80" w:type="dxa"/>
        <w:shd w:val="clear" w:color="auto" w:fill="FFFFFF"/>
        <w:tblCellMar>
          <w:top w:w="15" w:type="dxa"/>
          <w:left w:w="15" w:type="dxa"/>
          <w:bottom w:w="15" w:type="dxa"/>
          <w:right w:w="15" w:type="dxa"/>
        </w:tblCellMar>
        <w:tblLook w:val="04A0" w:firstRow="1" w:lastRow="0" w:firstColumn="1" w:lastColumn="0" w:noHBand="0" w:noVBand="1"/>
      </w:tblPr>
      <w:tblGrid>
        <w:gridCol w:w="4598"/>
        <w:gridCol w:w="729"/>
        <w:gridCol w:w="729"/>
        <w:gridCol w:w="729"/>
        <w:gridCol w:w="729"/>
        <w:gridCol w:w="729"/>
      </w:tblGrid>
      <w:tr w:rsidR="00240516" w:rsidRPr="00240516" w:rsidTr="00240516">
        <w:trPr>
          <w:trHeight w:val="380"/>
        </w:trPr>
        <w:tc>
          <w:tcPr>
            <w:tcW w:w="459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b/>
                <w:color w:val="000000"/>
                <w:sz w:val="28"/>
                <w:szCs w:val="28"/>
                <w:lang w:eastAsia="ru-RU"/>
              </w:rPr>
            </w:pPr>
            <w:r w:rsidRPr="00240516">
              <w:rPr>
                <w:rFonts w:ascii="Times New Roman" w:eastAsia="Times New Roman" w:hAnsi="Times New Roman" w:cs="Times New Roman"/>
                <w:b/>
                <w:color w:val="000000"/>
                <w:sz w:val="28"/>
                <w:szCs w:val="28"/>
                <w:lang w:eastAsia="ru-RU"/>
              </w:rPr>
              <w:t>Тема</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b/>
                <w:color w:val="000000"/>
                <w:sz w:val="28"/>
                <w:szCs w:val="28"/>
                <w:lang w:eastAsia="ru-RU"/>
              </w:rPr>
            </w:pPr>
            <w:r w:rsidRPr="00240516">
              <w:rPr>
                <w:rFonts w:ascii="Times New Roman" w:eastAsia="Times New Roman" w:hAnsi="Times New Roman" w:cs="Times New Roman"/>
                <w:b/>
                <w:color w:val="000000"/>
                <w:sz w:val="28"/>
                <w:szCs w:val="28"/>
                <w:lang w:eastAsia="ru-RU"/>
              </w:rPr>
              <w:t>Количество часов</w:t>
            </w:r>
          </w:p>
        </w:tc>
      </w:tr>
      <w:tr w:rsidR="00240516" w:rsidRPr="00240516" w:rsidTr="00240516">
        <w:trPr>
          <w:trHeight w:val="280"/>
        </w:trPr>
        <w:tc>
          <w:tcPr>
            <w:tcW w:w="459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Классы</w:t>
            </w:r>
          </w:p>
        </w:tc>
      </w:tr>
      <w:tr w:rsidR="00240516" w:rsidRPr="00240516" w:rsidTr="00240516">
        <w:trPr>
          <w:trHeight w:val="600"/>
        </w:trPr>
        <w:tc>
          <w:tcPr>
            <w:tcW w:w="459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5</w:t>
            </w:r>
          </w:p>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6</w:t>
            </w:r>
          </w:p>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7</w:t>
            </w:r>
          </w:p>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8</w:t>
            </w:r>
          </w:p>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9</w:t>
            </w:r>
          </w:p>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класс</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Знания о физической культуре</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В процессе уроков</w:t>
            </w:r>
          </w:p>
        </w:tc>
      </w:tr>
      <w:tr w:rsidR="00240516" w:rsidRPr="00240516" w:rsidTr="00240516">
        <w:trPr>
          <w:trHeight w:val="30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Гимнастика с элементами акробатики</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Легкая атлетика</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Лыжная подготовка</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Спортивные игры (волейбол)</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Спортивные игры (баскетбол)</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r>
      <w:tr w:rsidR="00240516" w:rsidRPr="00240516" w:rsidTr="00240516">
        <w:trPr>
          <w:trHeight w:val="24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Спортивные игры (футбол)</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r>
      <w:tr w:rsidR="00240516" w:rsidRPr="00240516" w:rsidTr="00240516">
        <w:trPr>
          <w:trHeight w:val="26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Общее количество часов</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70</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jc w:val="center"/>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68</w:t>
            </w:r>
          </w:p>
        </w:tc>
      </w:tr>
      <w:tr w:rsidR="00240516" w:rsidRPr="00240516" w:rsidTr="00240516">
        <w:trPr>
          <w:trHeight w:val="260"/>
        </w:trPr>
        <w:tc>
          <w:tcPr>
            <w:tcW w:w="4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240516" w:rsidP="00240516">
            <w:pPr>
              <w:spacing w:after="0" w:line="240" w:lineRule="auto"/>
              <w:rPr>
                <w:rFonts w:ascii="Times New Roman" w:eastAsia="Times New Roman" w:hAnsi="Times New Roman" w:cs="Times New Roman"/>
                <w:color w:val="000000"/>
                <w:sz w:val="28"/>
                <w:szCs w:val="28"/>
                <w:lang w:eastAsia="ru-RU"/>
              </w:rPr>
            </w:pPr>
            <w:r w:rsidRPr="00240516">
              <w:rPr>
                <w:rFonts w:ascii="Times New Roman" w:eastAsia="Times New Roman" w:hAnsi="Times New Roman" w:cs="Times New Roman"/>
                <w:color w:val="000000"/>
                <w:sz w:val="28"/>
                <w:szCs w:val="28"/>
                <w:lang w:eastAsia="ru-RU"/>
              </w:rPr>
              <w:t>ИТОГО</w:t>
            </w: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240516" w:rsidRPr="00240516" w:rsidRDefault="00B46993" w:rsidP="0024051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348</w:t>
            </w:r>
            <w:r w:rsidR="00240516" w:rsidRPr="00240516">
              <w:rPr>
                <w:rFonts w:ascii="Times New Roman" w:eastAsia="Times New Roman" w:hAnsi="Times New Roman" w:cs="Times New Roman"/>
                <w:color w:val="000000"/>
                <w:sz w:val="28"/>
                <w:szCs w:val="28"/>
                <w:lang w:eastAsia="ru-RU"/>
              </w:rPr>
              <w:t xml:space="preserve"> часов</w:t>
            </w:r>
          </w:p>
        </w:tc>
      </w:tr>
    </w:tbl>
    <w:p w:rsidR="00240516" w:rsidRDefault="00240516" w:rsidP="005E26D1">
      <w:pPr>
        <w:spacing w:after="0" w:line="240" w:lineRule="auto"/>
        <w:ind w:left="-709"/>
        <w:jc w:val="center"/>
        <w:rPr>
          <w:rFonts w:ascii="Times New Roman" w:hAnsi="Times New Roman" w:cs="Times New Roman"/>
          <w:b/>
          <w:sz w:val="28"/>
          <w:szCs w:val="28"/>
        </w:rPr>
      </w:pPr>
    </w:p>
    <w:p w:rsidR="00240516" w:rsidRPr="005E26D1" w:rsidRDefault="00240516" w:rsidP="005E26D1">
      <w:pPr>
        <w:spacing w:after="0" w:line="240" w:lineRule="auto"/>
        <w:ind w:left="-709"/>
        <w:jc w:val="center"/>
        <w:rPr>
          <w:rFonts w:ascii="Times New Roman" w:hAnsi="Times New Roman" w:cs="Times New Roman"/>
          <w:b/>
          <w:sz w:val="28"/>
          <w:szCs w:val="28"/>
        </w:rPr>
      </w:pPr>
    </w:p>
    <w:sectPr w:rsidR="00240516" w:rsidRPr="005E26D1" w:rsidSect="003D3AAC">
      <w:pgSz w:w="11906" w:h="16838"/>
      <w:pgMar w:top="567" w:right="566" w:bottom="567"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29B"/>
    <w:rsid w:val="001B35EC"/>
    <w:rsid w:val="00240516"/>
    <w:rsid w:val="003D3AAC"/>
    <w:rsid w:val="00531ECC"/>
    <w:rsid w:val="00562018"/>
    <w:rsid w:val="005E26D1"/>
    <w:rsid w:val="00B46993"/>
    <w:rsid w:val="00BD78B3"/>
    <w:rsid w:val="00C0729B"/>
    <w:rsid w:val="00EF5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26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F57E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57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26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F57E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57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42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2040</Words>
  <Characters>11634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ира</dc:creator>
  <cp:lastModifiedBy>USER</cp:lastModifiedBy>
  <cp:revision>2</cp:revision>
  <cp:lastPrinted>2019-10-29T10:21:00Z</cp:lastPrinted>
  <dcterms:created xsi:type="dcterms:W3CDTF">2020-02-28T17:32:00Z</dcterms:created>
  <dcterms:modified xsi:type="dcterms:W3CDTF">2020-02-28T17:32:00Z</dcterms:modified>
</cp:coreProperties>
</file>