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B0B" w:rsidRDefault="009E6B0B" w:rsidP="009E6B0B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542252" wp14:editId="03B579E3">
            <wp:extent cx="6106160" cy="8395970"/>
            <wp:effectExtent l="0" t="0" r="8890" b="5080"/>
            <wp:docPr id="1" name="Рисунок 1" descr="C:\Users\USER\Desktop\ВАЖНО\для сайта\скан титульного   Положение о порядке перевода, отчисления воспи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АЖНО\для сайта\скан титульного   Положение о порядке перевода, отчисления воспи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16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B0B" w:rsidRDefault="009E6B0B" w:rsidP="009E6B0B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6B0B" w:rsidRDefault="009E6B0B" w:rsidP="009E6B0B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6B0B" w:rsidRDefault="009E6B0B" w:rsidP="009E6B0B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6B0B" w:rsidRDefault="009E6B0B" w:rsidP="009E6B0B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6B0B" w:rsidRDefault="009E6B0B" w:rsidP="009E6B0B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71E5" w:rsidRDefault="009E6B0B" w:rsidP="009E6B0B">
      <w:pPr>
        <w:tabs>
          <w:tab w:val="left" w:pos="1701"/>
        </w:tabs>
        <w:spacing w:after="0" w:line="240" w:lineRule="auto"/>
        <w:jc w:val="both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 xml:space="preserve"> </w:t>
      </w:r>
    </w:p>
    <w:p w:rsidR="009571E5" w:rsidRDefault="009571E5" w:rsidP="000B525D">
      <w:pPr>
        <w:spacing w:line="298" w:lineRule="exact"/>
        <w:rPr>
          <w:sz w:val="20"/>
          <w:szCs w:val="20"/>
        </w:rPr>
      </w:pPr>
    </w:p>
    <w:p w:rsidR="000B525D" w:rsidRPr="000B525D" w:rsidRDefault="000B525D" w:rsidP="000B525D">
      <w:pPr>
        <w:pStyle w:val="a4"/>
        <w:numPr>
          <w:ilvl w:val="0"/>
          <w:numId w:val="6"/>
        </w:numPr>
        <w:ind w:right="-3"/>
        <w:jc w:val="center"/>
        <w:rPr>
          <w:sz w:val="20"/>
          <w:szCs w:val="20"/>
        </w:rPr>
      </w:pPr>
      <w:r w:rsidRPr="000B525D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Общее положение</w:t>
      </w:r>
    </w:p>
    <w:p w:rsidR="009571E5" w:rsidRDefault="009571E5" w:rsidP="009571E5">
      <w:pPr>
        <w:spacing w:after="0" w:line="234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1.1.</w:t>
      </w:r>
      <w:r w:rsidR="00CB1C61" w:rsidRPr="009571E5">
        <w:rPr>
          <w:rFonts w:ascii="Times New Roman" w:hAnsi="Times New Roman" w:cs="Times New Roman"/>
          <w:sz w:val="28"/>
          <w:szCs w:val="28"/>
        </w:rPr>
        <w:t>Настоящее Положение о порядке и основаниях перевода, отчисления и восстановления воспитанников МБОУ «Ботьевская ООШ» (далее - Положение и Учреждение) разработано в соответствии</w:t>
      </w:r>
      <w:r w:rsidR="000B525D" w:rsidRPr="009571E5">
        <w:rPr>
          <w:rFonts w:ascii="Times New Roman" w:eastAsia="Times New Roman" w:hAnsi="Times New Roman" w:cs="Times New Roman"/>
          <w:sz w:val="28"/>
          <w:szCs w:val="28"/>
        </w:rPr>
        <w:t xml:space="preserve"> с Федеральным законом от 29.12.2012 № 273-ФЗ «Об образовании в Российской Федерации»</w:t>
      </w:r>
      <w:r w:rsidR="00BB3112" w:rsidRPr="009571E5">
        <w:rPr>
          <w:rFonts w:ascii="Times New Roman" w:eastAsia="Times New Roman" w:hAnsi="Times New Roman" w:cs="Times New Roman"/>
          <w:sz w:val="28"/>
          <w:szCs w:val="28"/>
        </w:rPr>
        <w:t>, приказом Министерства образования и науки РФ от 30.08.2013 № 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образования», приказом Минобрнауки России от 28.1.2015 № 1527 «Об утверждении Порядка и условий осуществления перевода обучающихся из одной организации, осуществляющей образовательную деятельность по образовательным программам дошкольного образования, в другие организации, осуществляющие образовательную деятельность по образовательным программам соответствую</w:t>
      </w:r>
      <w:r>
        <w:rPr>
          <w:rFonts w:ascii="Times New Roman" w:eastAsia="Times New Roman" w:hAnsi="Times New Roman" w:cs="Times New Roman"/>
          <w:sz w:val="28"/>
          <w:szCs w:val="28"/>
        </w:rPr>
        <w:t>щих уровня</w:t>
      </w:r>
      <w:r w:rsidR="00BB3112" w:rsidRPr="009571E5">
        <w:rPr>
          <w:rFonts w:ascii="Times New Roman" w:eastAsia="Times New Roman" w:hAnsi="Times New Roman" w:cs="Times New Roman"/>
          <w:sz w:val="28"/>
          <w:szCs w:val="28"/>
        </w:rPr>
        <w:t xml:space="preserve"> и напр</w:t>
      </w:r>
      <w:r w:rsidRPr="009571E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B3112" w:rsidRPr="009571E5">
        <w:rPr>
          <w:rFonts w:ascii="Times New Roman" w:eastAsia="Times New Roman" w:hAnsi="Times New Roman" w:cs="Times New Roman"/>
          <w:sz w:val="28"/>
          <w:szCs w:val="28"/>
        </w:rPr>
        <w:t>вленности» (за</w:t>
      </w:r>
      <w:r w:rsidRPr="009571E5">
        <w:rPr>
          <w:rFonts w:ascii="Times New Roman" w:eastAsia="Times New Roman" w:hAnsi="Times New Roman" w:cs="Times New Roman"/>
          <w:sz w:val="28"/>
          <w:szCs w:val="28"/>
        </w:rPr>
        <w:t>регистрирован  Минюстом России 2 февраля 2016 г., № 40944) с изменениями и дополнениями от 21.01.2019 г., Уставом МБОУ «Ботьевская ООШ».</w:t>
      </w:r>
    </w:p>
    <w:p w:rsidR="009571E5" w:rsidRDefault="009571E5" w:rsidP="001F487F">
      <w:pPr>
        <w:spacing w:after="0" w:line="234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1.2. Данный документ регулирует порядок и условия осуществления перевода воспитанников из одной организации, </w:t>
      </w:r>
      <w:r w:rsidRPr="009571E5">
        <w:rPr>
          <w:rFonts w:ascii="Times New Roman" w:eastAsia="Times New Roman" w:hAnsi="Times New Roman" w:cs="Times New Roman"/>
          <w:sz w:val="28"/>
          <w:szCs w:val="28"/>
        </w:rPr>
        <w:t>осуществляющей образовательную деятельность по образовательным программам дошкольного образования, в другие организации, осуществляющие образовательную деятельность по образовательным программам соответствую</w:t>
      </w:r>
      <w:r>
        <w:rPr>
          <w:rFonts w:ascii="Times New Roman" w:eastAsia="Times New Roman" w:hAnsi="Times New Roman" w:cs="Times New Roman"/>
          <w:sz w:val="28"/>
          <w:szCs w:val="28"/>
        </w:rPr>
        <w:t>щих уровня</w:t>
      </w:r>
      <w:r w:rsidRPr="009571E5">
        <w:rPr>
          <w:rFonts w:ascii="Times New Roman" w:eastAsia="Times New Roman" w:hAnsi="Times New Roman" w:cs="Times New Roman"/>
          <w:sz w:val="28"/>
          <w:szCs w:val="28"/>
        </w:rPr>
        <w:t xml:space="preserve"> и направленности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(далее – Порядок). Устанавливают общие требования к процедуре и условиям осуществления перевода воспитанников из организации, осуществляющей образовательную деятельность</w:t>
      </w:r>
      <w:r w:rsidR="001F487F">
        <w:rPr>
          <w:rFonts w:ascii="Times New Roman" w:eastAsia="Times New Roman" w:hAnsi="Times New Roman" w:cs="Times New Roman"/>
          <w:sz w:val="28"/>
          <w:szCs w:val="28"/>
        </w:rPr>
        <w:t xml:space="preserve"> по образовательным программам дошкольного образования, в которой он обучается (далее – исходная организация), в другую организацию, осуществляющую образовательную деятельность по образовательным программам соответствующего уровня и направленности (далее – принимающая организация), в следующих случаях:</w:t>
      </w:r>
    </w:p>
    <w:p w:rsidR="001F487F" w:rsidRDefault="001F487F" w:rsidP="001F487F">
      <w:pPr>
        <w:spacing w:after="0" w:line="234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 инициативе родителей (законных представителей) воспитанников (далее – воспитанник);</w:t>
      </w:r>
    </w:p>
    <w:p w:rsidR="001F487F" w:rsidRDefault="001F487F" w:rsidP="001F487F">
      <w:pPr>
        <w:spacing w:after="0" w:line="234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 случае прекращения деятельности исходной организации, аннулирования лицензии на осуществление образовательной деятельности (далее – лицензия);</w:t>
      </w:r>
    </w:p>
    <w:p w:rsidR="001F487F" w:rsidRDefault="001F487F" w:rsidP="001F487F">
      <w:pPr>
        <w:spacing w:after="0" w:line="234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 случае приостановления действия лицензии.</w:t>
      </w:r>
    </w:p>
    <w:p w:rsidR="001F487F" w:rsidRDefault="001F487F" w:rsidP="001F487F">
      <w:pPr>
        <w:spacing w:after="0" w:line="234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1.3. учредитель исходной организации и (или) уполномоченный м орган управления исходной организацией (далее – учредитель) обеспечивает перевод воспитанника с письменного согласия их родителей (законных представителей).</w:t>
      </w:r>
    </w:p>
    <w:p w:rsidR="001F487F" w:rsidRDefault="001F487F" w:rsidP="009571E5">
      <w:pPr>
        <w:spacing w:line="234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1.4. Перевод воспитанников не зависит от периода (времени) учебного года.</w:t>
      </w:r>
    </w:p>
    <w:p w:rsidR="001F487F" w:rsidRPr="001F487F" w:rsidRDefault="001F487F" w:rsidP="001F487F">
      <w:pPr>
        <w:spacing w:line="234" w:lineRule="auto"/>
        <w:ind w:right="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П</w:t>
      </w:r>
      <w:r w:rsidRPr="001F487F">
        <w:rPr>
          <w:rFonts w:ascii="Times New Roman" w:hAnsi="Times New Roman" w:cs="Times New Roman"/>
          <w:b/>
          <w:sz w:val="28"/>
          <w:szCs w:val="28"/>
        </w:rPr>
        <w:t>еревод воспитанников по инициативе его родителей (законных представителей)</w:t>
      </w:r>
    </w:p>
    <w:p w:rsidR="001F487F" w:rsidRDefault="00486275" w:rsidP="00486275">
      <w:pPr>
        <w:spacing w:after="0" w:line="234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В</w:t>
      </w:r>
      <w:r w:rsidR="001F487F">
        <w:rPr>
          <w:rFonts w:ascii="Times New Roman" w:hAnsi="Times New Roman" w:cs="Times New Roman"/>
          <w:sz w:val="28"/>
          <w:szCs w:val="28"/>
        </w:rPr>
        <w:t xml:space="preserve"> случае перевода воспитанника по инициативе его родителей (законных представителей) род</w:t>
      </w:r>
      <w:r>
        <w:rPr>
          <w:rFonts w:ascii="Times New Roman" w:hAnsi="Times New Roman" w:cs="Times New Roman"/>
          <w:sz w:val="28"/>
          <w:szCs w:val="28"/>
        </w:rPr>
        <w:t>ители (законные представители) вспитанника</w:t>
      </w:r>
      <w:r w:rsidR="001F487F">
        <w:rPr>
          <w:rFonts w:ascii="Times New Roman" w:hAnsi="Times New Roman" w:cs="Times New Roman"/>
          <w:sz w:val="28"/>
          <w:szCs w:val="28"/>
        </w:rPr>
        <w:t>:</w:t>
      </w:r>
    </w:p>
    <w:p w:rsidR="001F487F" w:rsidRDefault="00486275" w:rsidP="00486275">
      <w:pPr>
        <w:spacing w:after="0" w:line="234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осуществляют выбор принимающей организации;</w:t>
      </w:r>
    </w:p>
    <w:p w:rsidR="00CB1C61" w:rsidRPr="00486275" w:rsidRDefault="00486275" w:rsidP="00486275">
      <w:pPr>
        <w:spacing w:line="234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обращаются в выбранную организацию с запросом о наличии свободных мест соответствующей возрастной категории и необходимой направленности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группы, в том </w:t>
      </w:r>
      <w:r w:rsidR="00CB1C61" w:rsidRPr="000B525D">
        <w:rPr>
          <w:rFonts w:ascii="Times New Roman" w:eastAsia="Times New Roman" w:hAnsi="Times New Roman" w:cs="Times New Roman"/>
          <w:sz w:val="28"/>
          <w:szCs w:val="28"/>
        </w:rPr>
        <w:t>числе с использованием информационно</w:t>
      </w:r>
      <w:r w:rsidR="00CB1C61" w:rsidRPr="000B525D">
        <w:rPr>
          <w:rFonts w:ascii="Times" w:eastAsia="Times" w:hAnsi="Times" w:cs="Times"/>
          <w:sz w:val="28"/>
          <w:szCs w:val="28"/>
        </w:rPr>
        <w:t>-</w:t>
      </w:r>
      <w:r w:rsidR="00CB1C61" w:rsidRPr="000B525D">
        <w:rPr>
          <w:rFonts w:ascii="Times New Roman" w:eastAsia="Times New Roman" w:hAnsi="Times New Roman" w:cs="Times New Roman"/>
          <w:sz w:val="28"/>
          <w:szCs w:val="28"/>
        </w:rPr>
        <w:t xml:space="preserve">телекоммуникационной сети "Интернет" (далее </w:t>
      </w:r>
      <w:r w:rsidR="00CB1C61" w:rsidRPr="000B525D">
        <w:rPr>
          <w:rFonts w:ascii="Times" w:eastAsia="Times" w:hAnsi="Times" w:cs="Times"/>
          <w:sz w:val="28"/>
          <w:szCs w:val="28"/>
        </w:rPr>
        <w:t>-</w:t>
      </w:r>
      <w:r w:rsidR="00CB1C61" w:rsidRPr="000B525D">
        <w:rPr>
          <w:rFonts w:ascii="Times New Roman" w:eastAsia="Times New Roman" w:hAnsi="Times New Roman" w:cs="Times New Roman"/>
          <w:sz w:val="28"/>
          <w:szCs w:val="28"/>
        </w:rPr>
        <w:t>сеть Интернет);</w:t>
      </w:r>
    </w:p>
    <w:p w:rsidR="00CB1C61" w:rsidRPr="00CB1C61" w:rsidRDefault="00486275" w:rsidP="00CB1C61">
      <w:pPr>
        <w:spacing w:after="0" w:line="240" w:lineRule="auto"/>
        <w:ind w:left="2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при отсутствии свободных мест в выбранной организации обращаются в органы местного</w:t>
      </w:r>
      <w:r w:rsidR="00CB1C61" w:rsidRPr="00CB1C61">
        <w:rPr>
          <w:sz w:val="28"/>
          <w:szCs w:val="28"/>
        </w:rPr>
        <w:t xml:space="preserve">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 xml:space="preserve">самоуправления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 xml:space="preserve">сфере образования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соответствующего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муниципального  района,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ab/>
        <w:t>для</w:t>
      </w:r>
      <w:r w:rsidR="00CB1C61" w:rsidRPr="00CB1C61">
        <w:rPr>
          <w:sz w:val="28"/>
          <w:szCs w:val="28"/>
        </w:rPr>
        <w:t xml:space="preserve"> 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опре</w:t>
      </w:r>
      <w:r>
        <w:rPr>
          <w:rFonts w:ascii="Times New Roman" w:eastAsia="Times New Roman" w:hAnsi="Times New Roman" w:cs="Times New Roman"/>
          <w:sz w:val="28"/>
          <w:szCs w:val="28"/>
        </w:rPr>
        <w:t>деления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принимающей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организации из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числа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ab/>
        <w:t>муниципальных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ab/>
        <w:t>образовательных</w:t>
      </w:r>
      <w:r w:rsidR="00CB1C61" w:rsidRPr="00CB1C61">
        <w:rPr>
          <w:sz w:val="28"/>
          <w:szCs w:val="28"/>
        </w:rPr>
        <w:t xml:space="preserve">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организаций;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sz w:val="28"/>
          <w:szCs w:val="28"/>
        </w:rPr>
      </w:pPr>
      <w:r w:rsidRPr="00CB1C61">
        <w:rPr>
          <w:rFonts w:ascii="Times" w:eastAsia="Times" w:hAnsi="Times" w:cs="Times"/>
          <w:sz w:val="28"/>
          <w:szCs w:val="28"/>
        </w:rPr>
        <w:t>-</w:t>
      </w:r>
      <w:r w:rsidR="00486275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обращаются в исходную организацию с заявлением об отчислении воспитанника в связи</w:t>
      </w:r>
      <w:r>
        <w:rPr>
          <w:sz w:val="28"/>
          <w:szCs w:val="28"/>
        </w:rPr>
        <w:t xml:space="preserve"> с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переводом в принимающую организацию. Заявление о переводе может быть направлено в форме электронного документа с использованием сети Интернет.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" w:eastAsia="Times" w:hAnsi="Times" w:cs="Times"/>
          <w:sz w:val="28"/>
          <w:szCs w:val="28"/>
        </w:rPr>
        <w:t xml:space="preserve">2.2.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В заявлении родителей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(законных представителей)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воспитанника об отчислении в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порядке перевода в прини</w:t>
      </w:r>
      <w:r w:rsidR="00486275">
        <w:rPr>
          <w:rFonts w:ascii="Times New Roman" w:eastAsia="Times New Roman" w:hAnsi="Times New Roman" w:cs="Times New Roman"/>
          <w:sz w:val="28"/>
          <w:szCs w:val="28"/>
        </w:rPr>
        <w:t xml:space="preserve">мающую организацию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указываются:</w:t>
      </w:r>
    </w:p>
    <w:p w:rsidR="00CB1C61" w:rsidRDefault="00CB1C61" w:rsidP="00486275">
      <w:pPr>
        <w:spacing w:after="0" w:line="240" w:lineRule="auto"/>
        <w:ind w:left="260" w:right="-2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а) фамил</w:t>
      </w:r>
      <w:r w:rsidR="00486275">
        <w:rPr>
          <w:rFonts w:ascii="Times New Roman" w:eastAsia="Times New Roman" w:hAnsi="Times New Roman" w:cs="Times New Roman"/>
          <w:sz w:val="28"/>
          <w:szCs w:val="28"/>
        </w:rPr>
        <w:t xml:space="preserve">ия, имя, отчество (при наличии)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воспитанника</w:t>
      </w:r>
      <w:r w:rsidRPr="00CB1C61">
        <w:rPr>
          <w:rFonts w:ascii="Times" w:eastAsia="Times" w:hAnsi="Times" w:cs="Times"/>
          <w:sz w:val="28"/>
          <w:szCs w:val="28"/>
        </w:rPr>
        <w:t>;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B1C61" w:rsidRDefault="00CB1C61" w:rsidP="00CB1C61">
      <w:pPr>
        <w:spacing w:after="0" w:line="240" w:lineRule="auto"/>
        <w:ind w:left="260" w:right="36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б) дата рождения; </w:t>
      </w:r>
    </w:p>
    <w:p w:rsidR="00CB1C61" w:rsidRPr="00CB1C61" w:rsidRDefault="00CB1C61" w:rsidP="00CB1C61">
      <w:pPr>
        <w:spacing w:after="0" w:line="240" w:lineRule="auto"/>
        <w:ind w:left="260" w:right="3620"/>
        <w:jc w:val="both"/>
        <w:rPr>
          <w:rFonts w:eastAsia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в) направленность группы;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г) наименование принимающей организации;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д) о выборе языка образования, родного языка из числа языков народов Российской Федерации, в том числе русского языка как родного языка</w:t>
      </w:r>
      <w:r w:rsidR="0048627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B1C61" w:rsidRPr="00CB1C61" w:rsidRDefault="00486275" w:rsidP="00486275">
      <w:pPr>
        <w:tabs>
          <w:tab w:val="left" w:pos="822"/>
        </w:tabs>
        <w:spacing w:after="0" w:line="240" w:lineRule="auto"/>
        <w:ind w:left="284"/>
        <w:jc w:val="both"/>
        <w:rPr>
          <w:rFonts w:eastAsia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В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случае переезда в другую местность родителей (законных представителей) воспитанника указывается в том числе населенный пункт, муниципальное образование, субъект Российской Федерации, в который осуществляется переезд.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" w:eastAsia="Times" w:hAnsi="Times" w:cs="Times"/>
          <w:sz w:val="28"/>
          <w:szCs w:val="28"/>
        </w:rPr>
        <w:t>2.3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На основании заявления родителей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(законных представителей)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воспитанника об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отчислении в порядке перевода исходная организация в трехдневный </w:t>
      </w:r>
      <w:r w:rsidR="00486275">
        <w:rPr>
          <w:rFonts w:ascii="Times New Roman" w:eastAsia="Times New Roman" w:hAnsi="Times New Roman" w:cs="Times New Roman"/>
          <w:sz w:val="28"/>
          <w:szCs w:val="28"/>
        </w:rPr>
        <w:t>срок издает приказ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 об отчислении воспитанника в порядке перевода с указанием принимающей организации.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" w:eastAsia="Times" w:hAnsi="Times" w:cs="Times"/>
          <w:sz w:val="28"/>
          <w:szCs w:val="28"/>
        </w:rPr>
        <w:t>2.4.</w:t>
      </w:r>
      <w:r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Исходная организация выдает родителям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(законным представителям)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личное дело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воспитанника (далее </w:t>
      </w:r>
      <w:r w:rsidRPr="00CB1C61">
        <w:rPr>
          <w:rFonts w:ascii="Times" w:eastAsia="Times" w:hAnsi="Times" w:cs="Times"/>
          <w:sz w:val="28"/>
          <w:szCs w:val="28"/>
        </w:rPr>
        <w:t>-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 личное дело).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" w:eastAsia="Times" w:hAnsi="Times" w:cs="Times"/>
          <w:sz w:val="28"/>
          <w:szCs w:val="28"/>
        </w:rPr>
        <w:t xml:space="preserve">2.5.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Требование предоставления других документов в качестве основания для зачисления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воспитанника в принимающую организацию в связи с переводом из исходной организации не допускается.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" w:eastAsia="Times" w:hAnsi="Times" w:cs="Times"/>
          <w:sz w:val="28"/>
          <w:szCs w:val="28"/>
        </w:rPr>
        <w:t xml:space="preserve">2.6.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Личное дело представляется родителями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(законными представителями)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воспитанника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в принимающую организацию вместе с заявлением о зачислении воспитанника в указанную организацию в порядке перевода из исходной организации и предъявлением оригинала документа, удостоверяющего личность родителя (законного представителя) воспитанника</w:t>
      </w:r>
      <w:r w:rsidRPr="00CB1C61">
        <w:rPr>
          <w:rFonts w:ascii="Times" w:eastAsia="Times" w:hAnsi="Times" w:cs="Times"/>
          <w:sz w:val="28"/>
          <w:szCs w:val="28"/>
        </w:rPr>
        <w:t>.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" w:eastAsia="Times" w:hAnsi="Times" w:cs="Times"/>
          <w:sz w:val="28"/>
          <w:szCs w:val="28"/>
        </w:rPr>
        <w:t>2.6.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Факт ознакомления родителей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(законных представителей)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="00486275">
        <w:rPr>
          <w:rFonts w:ascii="Times New Roman" w:eastAsia="Times New Roman" w:hAnsi="Times New Roman" w:cs="Times New Roman"/>
          <w:sz w:val="28"/>
          <w:szCs w:val="28"/>
        </w:rPr>
        <w:t>с У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ставом принимающей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организации, лицензией на осуществление образовательной деятельности, учебно</w:t>
      </w:r>
      <w:r w:rsidRPr="00CB1C61">
        <w:rPr>
          <w:rFonts w:ascii="Times" w:eastAsia="Times" w:hAnsi="Times" w:cs="Times"/>
          <w:sz w:val="28"/>
          <w:szCs w:val="28"/>
        </w:rPr>
        <w:t>-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программной документацией и другими документами, регламентирующими организацию и осуществление образовательной деятельности, фиксируется в заявлении о зачислении воспитанника в указанную организацию в порядке перевода и заверяется личной подписью родителей (законных представителей) несовершеннолетнего воспитанника</w:t>
      </w:r>
      <w:r w:rsidRPr="00CB1C61">
        <w:rPr>
          <w:rFonts w:ascii="Times" w:eastAsia="Times" w:hAnsi="Times" w:cs="Times"/>
          <w:sz w:val="28"/>
          <w:szCs w:val="28"/>
        </w:rPr>
        <w:t>.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" w:eastAsia="Times" w:hAnsi="Times" w:cs="Times"/>
          <w:sz w:val="28"/>
          <w:szCs w:val="28"/>
        </w:rPr>
        <w:t>2.6.2.</w:t>
      </w:r>
      <w:r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При приеме в порядке перевода на обучение по образовательным программам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дошкольного образования выбор языка образования, родного языка из числа языков народов Российской Федерации, в том числе русского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lastRenderedPageBreak/>
        <w:t>языка как родного языка, осуществляется по заявлениям родителей (законных представителей) воспитанника</w:t>
      </w:r>
      <w:r w:rsidRPr="00CB1C61">
        <w:rPr>
          <w:rFonts w:ascii="Times" w:eastAsia="Times" w:hAnsi="Times" w:cs="Times"/>
          <w:sz w:val="28"/>
          <w:szCs w:val="28"/>
        </w:rPr>
        <w:t>.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" w:eastAsia="Times" w:hAnsi="Times" w:cs="Times"/>
          <w:sz w:val="28"/>
          <w:szCs w:val="28"/>
        </w:rPr>
        <w:t xml:space="preserve">2.7.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После приема заявления и личного дела принимающая организация заключает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договор об образовании по образовательным программам дошкольного образования (далее </w:t>
      </w:r>
      <w:r w:rsidRPr="00CB1C61">
        <w:rPr>
          <w:rFonts w:ascii="Times" w:eastAsia="Times" w:hAnsi="Times" w:cs="Times"/>
          <w:sz w:val="28"/>
          <w:szCs w:val="28"/>
        </w:rPr>
        <w:t>-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 договор) с родителями (законными представителями) воспитанника и в течение трех рабочих дней после заключения дого</w:t>
      </w:r>
      <w:r w:rsidR="00486275">
        <w:rPr>
          <w:rFonts w:ascii="Times New Roman" w:eastAsia="Times New Roman" w:hAnsi="Times New Roman" w:cs="Times New Roman"/>
          <w:sz w:val="28"/>
          <w:szCs w:val="28"/>
        </w:rPr>
        <w:t>вора издает приказ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 о зачислении воспитанника в порядке перевода.</w:t>
      </w:r>
    </w:p>
    <w:p w:rsid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" w:eastAsia="Times" w:hAnsi="Times" w:cs="Times"/>
          <w:sz w:val="28"/>
          <w:szCs w:val="28"/>
        </w:rPr>
        <w:t>2.8.</w:t>
      </w:r>
      <w:r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Принимающая организация при зачислении воспитанника,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отчисленного из исходной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организации, в течение двух рабочих дней с дат</w:t>
      </w:r>
      <w:r w:rsidR="00486275">
        <w:rPr>
          <w:rFonts w:ascii="Times New Roman" w:eastAsia="Times New Roman" w:hAnsi="Times New Roman" w:cs="Times New Roman"/>
          <w:sz w:val="28"/>
          <w:szCs w:val="28"/>
        </w:rPr>
        <w:t>ы издания приказа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 о зачислении воспитанника в порядке перевода письменно уведомляет исходную организацию о номере и дате распорядительного акта о зачислении воспитанника в принимающую организацию.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</w:p>
    <w:p w:rsidR="00CB1C61" w:rsidRPr="00CB1C61" w:rsidRDefault="00CB1C61" w:rsidP="00486275">
      <w:pPr>
        <w:numPr>
          <w:ilvl w:val="0"/>
          <w:numId w:val="2"/>
        </w:numPr>
        <w:tabs>
          <w:tab w:val="left" w:pos="480"/>
        </w:tabs>
        <w:spacing w:after="0" w:line="240" w:lineRule="auto"/>
        <w:ind w:left="480" w:hanging="220"/>
        <w:jc w:val="center"/>
        <w:rPr>
          <w:rFonts w:ascii="Times" w:eastAsia="Times" w:hAnsi="Times" w:cs="Times"/>
          <w:b/>
          <w:bCs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 отчисления воспитанников</w:t>
      </w:r>
    </w:p>
    <w:p w:rsidR="00CB1C61" w:rsidRPr="00CB1C61" w:rsidRDefault="00CB1C61" w:rsidP="00CB1C61">
      <w:pPr>
        <w:tabs>
          <w:tab w:val="left" w:pos="480"/>
        </w:tabs>
        <w:spacing w:after="0" w:line="240" w:lineRule="auto"/>
        <w:ind w:left="480"/>
        <w:jc w:val="both"/>
        <w:rPr>
          <w:rFonts w:ascii="Times" w:eastAsia="Times" w:hAnsi="Times" w:cs="Times"/>
          <w:b/>
          <w:bCs/>
          <w:sz w:val="28"/>
          <w:szCs w:val="28"/>
        </w:rPr>
      </w:pPr>
    </w:p>
    <w:p w:rsidR="00CB1C61" w:rsidRDefault="00486275" w:rsidP="00CB1C61">
      <w:pPr>
        <w:spacing w:after="0" w:line="240" w:lineRule="auto"/>
        <w:ind w:left="2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3.1. Основанием для отчисления воспитанника является распорядительный акт (приказ)</w:t>
      </w:r>
      <w:r w:rsidR="00CB1C61"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директора МБОУ «Ботьевская ООШ»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, осуществляющего образовательную деятельность, об отчислении. Права и обязанности участников воспитательно</w:t>
      </w:r>
      <w:r w:rsidR="00CB1C61" w:rsidRPr="00CB1C61">
        <w:rPr>
          <w:rFonts w:ascii="Times" w:eastAsia="Times" w:hAnsi="Times" w:cs="Times"/>
          <w:sz w:val="28"/>
          <w:szCs w:val="28"/>
        </w:rPr>
        <w:t>-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образовательных отношений, предусмотренные законодательством Российской Федерации об образо</w:t>
      </w:r>
      <w:r w:rsidR="00C27499">
        <w:rPr>
          <w:rFonts w:ascii="Times New Roman" w:eastAsia="Times New Roman" w:hAnsi="Times New Roman" w:cs="Times New Roman"/>
          <w:sz w:val="28"/>
          <w:szCs w:val="28"/>
        </w:rPr>
        <w:t xml:space="preserve">вании и локальными нормативными актами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дошкольно</w:t>
      </w:r>
      <w:r w:rsidR="00C27499">
        <w:rPr>
          <w:rFonts w:ascii="Times New Roman" w:eastAsia="Times New Roman" w:hAnsi="Times New Roman" w:cs="Times New Roman"/>
          <w:sz w:val="28"/>
          <w:szCs w:val="28"/>
        </w:rPr>
        <w:t xml:space="preserve">го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образовательного учреждения прекращаются с даты отчисления воспитанника.</w:t>
      </w:r>
    </w:p>
    <w:p w:rsidR="00C27499" w:rsidRPr="00CB1C61" w:rsidRDefault="00C27499" w:rsidP="00C27499">
      <w:pPr>
        <w:spacing w:after="0" w:line="240" w:lineRule="auto"/>
        <w:ind w:left="26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3.2</w:t>
      </w:r>
      <w:r>
        <w:rPr>
          <w:rFonts w:ascii="Times New Roman" w:eastAsia="Times New Roman" w:hAnsi="Times New Roman" w:cs="Times New Roman"/>
          <w:sz w:val="28"/>
          <w:szCs w:val="28"/>
        </w:rPr>
        <w:t>. Отчисление воспитанника из дошкольной группы МБОУ «Ботьевская ООШ»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 может производиться в следующих случаях:</w:t>
      </w:r>
    </w:p>
    <w:p w:rsidR="00C27499" w:rsidRPr="00C27499" w:rsidRDefault="00C27499" w:rsidP="00C27499">
      <w:pPr>
        <w:numPr>
          <w:ilvl w:val="0"/>
          <w:numId w:val="3"/>
        </w:numPr>
        <w:tabs>
          <w:tab w:val="left" w:pos="980"/>
        </w:tabs>
        <w:spacing w:after="0" w:line="240" w:lineRule="auto"/>
        <w:ind w:left="980" w:right="20" w:hanging="360"/>
        <w:jc w:val="both"/>
        <w:rPr>
          <w:rFonts w:eastAsia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по инициативе родителей (законных представителей), в том числе в случае перевода воспитанника для продолжения освоения программы в другую организацию, осуществляющую образовательную деятельность;</w:t>
      </w:r>
    </w:p>
    <w:p w:rsidR="00C27499" w:rsidRPr="00C27499" w:rsidRDefault="00C27499" w:rsidP="00C27499">
      <w:pPr>
        <w:numPr>
          <w:ilvl w:val="0"/>
          <w:numId w:val="3"/>
        </w:numPr>
        <w:tabs>
          <w:tab w:val="left" w:pos="980"/>
        </w:tabs>
        <w:spacing w:after="0" w:line="240" w:lineRule="auto"/>
        <w:ind w:left="980" w:hanging="360"/>
        <w:rPr>
          <w:rFonts w:eastAsia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в связи с получением образования (завершением обучения);</w:t>
      </w:r>
    </w:p>
    <w:p w:rsidR="00C27499" w:rsidRPr="00CB1C61" w:rsidRDefault="00C27499" w:rsidP="00C27499">
      <w:pPr>
        <w:numPr>
          <w:ilvl w:val="0"/>
          <w:numId w:val="3"/>
        </w:numPr>
        <w:tabs>
          <w:tab w:val="left" w:pos="980"/>
        </w:tabs>
        <w:spacing w:after="0" w:line="240" w:lineRule="auto"/>
        <w:ind w:left="980" w:hanging="360"/>
        <w:jc w:val="both"/>
        <w:rPr>
          <w:rFonts w:eastAsia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по обстоятельствам, не зависящим от воли родителей (законных пр</w:t>
      </w:r>
      <w:r>
        <w:rPr>
          <w:rFonts w:ascii="Times New Roman" w:eastAsia="Times New Roman" w:hAnsi="Times New Roman" w:cs="Times New Roman"/>
          <w:sz w:val="28"/>
          <w:szCs w:val="28"/>
        </w:rPr>
        <w:t>едставителей) воспитанника и МБОУ «Ботьевская ООШ»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, осуществляющего образовательную деятельность, в том числе в случаях ликвидации организации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 осуществляющей образовательную деятельность, аннулирования лицензии на осуществление образовательной деятельности</w:t>
      </w:r>
      <w:r w:rsidRPr="00CB1C61">
        <w:rPr>
          <w:rFonts w:ascii="Times" w:eastAsia="Times" w:hAnsi="Times" w:cs="Times"/>
          <w:sz w:val="28"/>
          <w:szCs w:val="28"/>
        </w:rPr>
        <w:t>.</w:t>
      </w:r>
    </w:p>
    <w:p w:rsidR="00C27499" w:rsidRPr="00CB1C61" w:rsidRDefault="00C27499" w:rsidP="00C27499">
      <w:pPr>
        <w:spacing w:after="0" w:line="240" w:lineRule="auto"/>
        <w:rPr>
          <w:sz w:val="28"/>
          <w:szCs w:val="28"/>
        </w:rPr>
      </w:pPr>
    </w:p>
    <w:p w:rsidR="00C27499" w:rsidRPr="00CB1C61" w:rsidRDefault="00C27499" w:rsidP="00CB1C61">
      <w:pPr>
        <w:spacing w:after="0" w:line="240" w:lineRule="auto"/>
        <w:ind w:left="260"/>
        <w:jc w:val="both"/>
        <w:rPr>
          <w:sz w:val="28"/>
          <w:szCs w:val="28"/>
        </w:rPr>
      </w:pPr>
    </w:p>
    <w:p w:rsidR="00CB1C61" w:rsidRPr="00CB1C61" w:rsidRDefault="00CB1C61" w:rsidP="00CB1C61">
      <w:pPr>
        <w:spacing w:after="0" w:line="240" w:lineRule="auto"/>
        <w:jc w:val="both"/>
        <w:rPr>
          <w:sz w:val="28"/>
          <w:szCs w:val="28"/>
        </w:rPr>
      </w:pPr>
    </w:p>
    <w:p w:rsidR="00CB1C61" w:rsidRPr="00CB1C61" w:rsidRDefault="00CB1C61" w:rsidP="00CB1C61">
      <w:pPr>
        <w:spacing w:after="0" w:line="240" w:lineRule="auto"/>
        <w:rPr>
          <w:sz w:val="28"/>
          <w:szCs w:val="28"/>
        </w:rPr>
        <w:sectPr w:rsidR="00CB1C61" w:rsidRPr="00CB1C61">
          <w:pgSz w:w="11900" w:h="16838"/>
          <w:pgMar w:top="558" w:right="844" w:bottom="812" w:left="1440" w:header="0" w:footer="0" w:gutter="0"/>
          <w:cols w:space="720" w:equalWidth="0">
            <w:col w:w="9620"/>
          </w:cols>
        </w:sectPr>
      </w:pPr>
    </w:p>
    <w:p w:rsidR="00CB1C61" w:rsidRPr="00CB1C61" w:rsidRDefault="00486275" w:rsidP="00CB1C61">
      <w:pPr>
        <w:spacing w:after="0" w:line="240" w:lineRule="auto"/>
        <w:ind w:left="2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 </w:t>
      </w:r>
    </w:p>
    <w:p w:rsidR="00CB1C61" w:rsidRPr="00CB1C61" w:rsidRDefault="00CB1C61" w:rsidP="00CB1C61">
      <w:pPr>
        <w:spacing w:after="0" w:line="240" w:lineRule="auto"/>
        <w:rPr>
          <w:sz w:val="28"/>
          <w:szCs w:val="28"/>
        </w:rPr>
      </w:pPr>
    </w:p>
    <w:p w:rsidR="00CB1C61" w:rsidRPr="00CB1C61" w:rsidRDefault="00CB1C61" w:rsidP="00CB1C61">
      <w:pPr>
        <w:spacing w:after="0" w:line="240" w:lineRule="auto"/>
        <w:ind w:left="260"/>
        <w:rPr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3.2. Отчисление воспитанника из ДОУ может производиться в следующих случаях:</w:t>
      </w:r>
    </w:p>
    <w:p w:rsidR="00CB1C61" w:rsidRPr="00CB1C61" w:rsidRDefault="00CB1C61" w:rsidP="00CB1C61">
      <w:pPr>
        <w:spacing w:after="0" w:line="240" w:lineRule="auto"/>
        <w:rPr>
          <w:sz w:val="28"/>
          <w:szCs w:val="28"/>
        </w:rPr>
      </w:pPr>
    </w:p>
    <w:p w:rsidR="00CB1C61" w:rsidRPr="00CB1C61" w:rsidRDefault="00CB1C61" w:rsidP="00CB1C61">
      <w:pPr>
        <w:numPr>
          <w:ilvl w:val="0"/>
          <w:numId w:val="3"/>
        </w:numPr>
        <w:tabs>
          <w:tab w:val="left" w:pos="980"/>
        </w:tabs>
        <w:spacing w:after="0" w:line="240" w:lineRule="auto"/>
        <w:ind w:left="980" w:right="20" w:hanging="360"/>
        <w:jc w:val="both"/>
        <w:rPr>
          <w:rFonts w:eastAsia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по инициативе родителей (законных представителей), в том числе в случае перевода воспитанника для продолжения освоения программы в другую организацию, осуществляющую образовательную деятельность;</w:t>
      </w:r>
    </w:p>
    <w:p w:rsidR="00CB1C61" w:rsidRPr="00CB1C61" w:rsidRDefault="00CB1C61" w:rsidP="00CB1C61">
      <w:pPr>
        <w:spacing w:after="0" w:line="240" w:lineRule="auto"/>
        <w:rPr>
          <w:rFonts w:eastAsia="Times New Roman"/>
          <w:sz w:val="28"/>
          <w:szCs w:val="28"/>
        </w:rPr>
      </w:pPr>
    </w:p>
    <w:p w:rsidR="00CB1C61" w:rsidRPr="00CB1C61" w:rsidRDefault="00CB1C61" w:rsidP="00CB1C61">
      <w:pPr>
        <w:numPr>
          <w:ilvl w:val="0"/>
          <w:numId w:val="3"/>
        </w:numPr>
        <w:tabs>
          <w:tab w:val="left" w:pos="980"/>
        </w:tabs>
        <w:spacing w:after="0" w:line="240" w:lineRule="auto"/>
        <w:ind w:left="980" w:hanging="360"/>
        <w:rPr>
          <w:rFonts w:eastAsia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в связи с получением образования (завершением обучения);</w:t>
      </w:r>
    </w:p>
    <w:p w:rsidR="00CB1C61" w:rsidRPr="00CB1C61" w:rsidRDefault="00CB1C61" w:rsidP="00CB1C61">
      <w:pPr>
        <w:spacing w:after="0" w:line="240" w:lineRule="auto"/>
        <w:rPr>
          <w:rFonts w:eastAsia="Times New Roman"/>
          <w:sz w:val="28"/>
          <w:szCs w:val="28"/>
        </w:rPr>
      </w:pPr>
    </w:p>
    <w:p w:rsidR="00CB1C61" w:rsidRPr="00CB1C61" w:rsidRDefault="00CB1C61" w:rsidP="00CB1C61">
      <w:pPr>
        <w:numPr>
          <w:ilvl w:val="0"/>
          <w:numId w:val="3"/>
        </w:numPr>
        <w:tabs>
          <w:tab w:val="left" w:pos="980"/>
        </w:tabs>
        <w:spacing w:after="0" w:line="240" w:lineRule="auto"/>
        <w:ind w:left="980" w:hanging="360"/>
        <w:jc w:val="both"/>
        <w:rPr>
          <w:rFonts w:eastAsia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по обстоятельствам, не зависящим от воли родителей (законных представителей) воспитанника и ДОУ, осуществляющего образовательную деятельность, в том числе в случаях ликвидации организации осуществляющей образовательную деятельность, аннулирования лицензии на осуществление образовательной деятельности</w:t>
      </w:r>
      <w:r w:rsidRPr="00CB1C61">
        <w:rPr>
          <w:rFonts w:ascii="Times" w:eastAsia="Times" w:hAnsi="Times" w:cs="Times"/>
          <w:sz w:val="28"/>
          <w:szCs w:val="28"/>
        </w:rPr>
        <w:t>.</w:t>
      </w:r>
    </w:p>
    <w:p w:rsidR="00290263" w:rsidRPr="00CB1C61" w:rsidRDefault="009E6B0B" w:rsidP="00CB1C61">
      <w:pPr>
        <w:spacing w:after="0" w:line="240" w:lineRule="auto"/>
        <w:rPr>
          <w:sz w:val="28"/>
          <w:szCs w:val="28"/>
        </w:rPr>
      </w:pPr>
    </w:p>
    <w:sectPr w:rsidR="00290263" w:rsidRPr="00CB1C61" w:rsidSect="00CB1C6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CD6"/>
    <w:multiLevelType w:val="hybridMultilevel"/>
    <w:tmpl w:val="9886BCB6"/>
    <w:lvl w:ilvl="0" w:tplc="215E9434">
      <w:start w:val="3"/>
      <w:numFmt w:val="decimal"/>
      <w:lvlText w:val="%1."/>
      <w:lvlJc w:val="left"/>
    </w:lvl>
    <w:lvl w:ilvl="1" w:tplc="2C1C8842">
      <w:numFmt w:val="decimal"/>
      <w:lvlText w:val=""/>
      <w:lvlJc w:val="left"/>
    </w:lvl>
    <w:lvl w:ilvl="2" w:tplc="C6704DE0">
      <w:numFmt w:val="decimal"/>
      <w:lvlText w:val=""/>
      <w:lvlJc w:val="left"/>
    </w:lvl>
    <w:lvl w:ilvl="3" w:tplc="1E0E56DC">
      <w:numFmt w:val="decimal"/>
      <w:lvlText w:val=""/>
      <w:lvlJc w:val="left"/>
    </w:lvl>
    <w:lvl w:ilvl="4" w:tplc="AFCA8EDE">
      <w:numFmt w:val="decimal"/>
      <w:lvlText w:val=""/>
      <w:lvlJc w:val="left"/>
    </w:lvl>
    <w:lvl w:ilvl="5" w:tplc="6C2655D4">
      <w:numFmt w:val="decimal"/>
      <w:lvlText w:val=""/>
      <w:lvlJc w:val="left"/>
    </w:lvl>
    <w:lvl w:ilvl="6" w:tplc="07E41D42">
      <w:numFmt w:val="decimal"/>
      <w:lvlText w:val=""/>
      <w:lvlJc w:val="left"/>
    </w:lvl>
    <w:lvl w:ilvl="7" w:tplc="EFE4BFF6">
      <w:numFmt w:val="decimal"/>
      <w:lvlText w:val=""/>
      <w:lvlJc w:val="left"/>
    </w:lvl>
    <w:lvl w:ilvl="8" w:tplc="E7C27C72">
      <w:numFmt w:val="decimal"/>
      <w:lvlText w:val=""/>
      <w:lvlJc w:val="left"/>
    </w:lvl>
  </w:abstractNum>
  <w:abstractNum w:abstractNumId="1">
    <w:nsid w:val="00003D6C"/>
    <w:multiLevelType w:val="hybridMultilevel"/>
    <w:tmpl w:val="CDA6FCEA"/>
    <w:lvl w:ilvl="0" w:tplc="66AEA550">
      <w:start w:val="1"/>
      <w:numFmt w:val="bullet"/>
      <w:lvlText w:val="с"/>
      <w:lvlJc w:val="left"/>
    </w:lvl>
    <w:lvl w:ilvl="1" w:tplc="7D047426">
      <w:start w:val="1"/>
      <w:numFmt w:val="bullet"/>
      <w:lvlText w:val="В"/>
      <w:lvlJc w:val="left"/>
    </w:lvl>
    <w:lvl w:ilvl="2" w:tplc="3DF67D42">
      <w:numFmt w:val="decimal"/>
      <w:lvlText w:val=""/>
      <w:lvlJc w:val="left"/>
    </w:lvl>
    <w:lvl w:ilvl="3" w:tplc="AF72264A">
      <w:numFmt w:val="decimal"/>
      <w:lvlText w:val=""/>
      <w:lvlJc w:val="left"/>
    </w:lvl>
    <w:lvl w:ilvl="4" w:tplc="505E7E3C">
      <w:numFmt w:val="decimal"/>
      <w:lvlText w:val=""/>
      <w:lvlJc w:val="left"/>
    </w:lvl>
    <w:lvl w:ilvl="5" w:tplc="200EFC98">
      <w:numFmt w:val="decimal"/>
      <w:lvlText w:val=""/>
      <w:lvlJc w:val="left"/>
    </w:lvl>
    <w:lvl w:ilvl="6" w:tplc="09D44CB4">
      <w:numFmt w:val="decimal"/>
      <w:lvlText w:val=""/>
      <w:lvlJc w:val="left"/>
    </w:lvl>
    <w:lvl w:ilvl="7" w:tplc="E318B926">
      <w:numFmt w:val="decimal"/>
      <w:lvlText w:val=""/>
      <w:lvlJc w:val="left"/>
    </w:lvl>
    <w:lvl w:ilvl="8" w:tplc="8932B56C">
      <w:numFmt w:val="decimal"/>
      <w:lvlText w:val=""/>
      <w:lvlJc w:val="left"/>
    </w:lvl>
  </w:abstractNum>
  <w:abstractNum w:abstractNumId="2">
    <w:nsid w:val="00004AE1"/>
    <w:multiLevelType w:val="hybridMultilevel"/>
    <w:tmpl w:val="D90C2D2A"/>
    <w:lvl w:ilvl="0" w:tplc="28DCF3B0">
      <w:start w:val="1"/>
      <w:numFmt w:val="bullet"/>
      <w:lvlText w:val="-"/>
      <w:lvlJc w:val="left"/>
    </w:lvl>
    <w:lvl w:ilvl="1" w:tplc="4A56218E">
      <w:start w:val="3"/>
      <w:numFmt w:val="decimal"/>
      <w:lvlText w:val="%2."/>
      <w:lvlJc w:val="left"/>
    </w:lvl>
    <w:lvl w:ilvl="2" w:tplc="BA480C2C">
      <w:numFmt w:val="decimal"/>
      <w:lvlText w:val=""/>
      <w:lvlJc w:val="left"/>
    </w:lvl>
    <w:lvl w:ilvl="3" w:tplc="35181FCC">
      <w:numFmt w:val="decimal"/>
      <w:lvlText w:val=""/>
      <w:lvlJc w:val="left"/>
    </w:lvl>
    <w:lvl w:ilvl="4" w:tplc="542A56C6">
      <w:numFmt w:val="decimal"/>
      <w:lvlText w:val=""/>
      <w:lvlJc w:val="left"/>
    </w:lvl>
    <w:lvl w:ilvl="5" w:tplc="5E544818">
      <w:numFmt w:val="decimal"/>
      <w:lvlText w:val=""/>
      <w:lvlJc w:val="left"/>
    </w:lvl>
    <w:lvl w:ilvl="6" w:tplc="2EB2BE70">
      <w:numFmt w:val="decimal"/>
      <w:lvlText w:val=""/>
      <w:lvlJc w:val="left"/>
    </w:lvl>
    <w:lvl w:ilvl="7" w:tplc="6A3262EE">
      <w:numFmt w:val="decimal"/>
      <w:lvlText w:val=""/>
      <w:lvlJc w:val="left"/>
    </w:lvl>
    <w:lvl w:ilvl="8" w:tplc="B8FE8D16">
      <w:numFmt w:val="decimal"/>
      <w:lvlText w:val=""/>
      <w:lvlJc w:val="left"/>
    </w:lvl>
  </w:abstractNum>
  <w:abstractNum w:abstractNumId="3">
    <w:nsid w:val="000072AE"/>
    <w:multiLevelType w:val="hybridMultilevel"/>
    <w:tmpl w:val="9614FDFC"/>
    <w:lvl w:ilvl="0" w:tplc="3BEE6298">
      <w:start w:val="1"/>
      <w:numFmt w:val="bullet"/>
      <w:lvlText w:val="•"/>
      <w:lvlJc w:val="left"/>
    </w:lvl>
    <w:lvl w:ilvl="1" w:tplc="F80440C6">
      <w:numFmt w:val="decimal"/>
      <w:lvlText w:val=""/>
      <w:lvlJc w:val="left"/>
    </w:lvl>
    <w:lvl w:ilvl="2" w:tplc="62389860">
      <w:numFmt w:val="decimal"/>
      <w:lvlText w:val=""/>
      <w:lvlJc w:val="left"/>
    </w:lvl>
    <w:lvl w:ilvl="3" w:tplc="246478B2">
      <w:numFmt w:val="decimal"/>
      <w:lvlText w:val=""/>
      <w:lvlJc w:val="left"/>
    </w:lvl>
    <w:lvl w:ilvl="4" w:tplc="DCF65D72">
      <w:numFmt w:val="decimal"/>
      <w:lvlText w:val=""/>
      <w:lvlJc w:val="left"/>
    </w:lvl>
    <w:lvl w:ilvl="5" w:tplc="3816FBE2">
      <w:numFmt w:val="decimal"/>
      <w:lvlText w:val=""/>
      <w:lvlJc w:val="left"/>
    </w:lvl>
    <w:lvl w:ilvl="6" w:tplc="D4A69040">
      <w:numFmt w:val="decimal"/>
      <w:lvlText w:val=""/>
      <w:lvlJc w:val="left"/>
    </w:lvl>
    <w:lvl w:ilvl="7" w:tplc="857A245A">
      <w:numFmt w:val="decimal"/>
      <w:lvlText w:val=""/>
      <w:lvlJc w:val="left"/>
    </w:lvl>
    <w:lvl w:ilvl="8" w:tplc="1468621C">
      <w:numFmt w:val="decimal"/>
      <w:lvlText w:val=""/>
      <w:lvlJc w:val="left"/>
    </w:lvl>
  </w:abstractNum>
  <w:abstractNum w:abstractNumId="4">
    <w:nsid w:val="0B7F369F"/>
    <w:multiLevelType w:val="multilevel"/>
    <w:tmpl w:val="8758CA9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5">
    <w:nsid w:val="6DF05C0B"/>
    <w:multiLevelType w:val="multilevel"/>
    <w:tmpl w:val="3CDAD11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>
      <w:start w:val="1"/>
      <w:numFmt w:val="decimal"/>
      <w:isLgl/>
      <w:lvlText w:val="%1.%2"/>
      <w:lvlJc w:val="left"/>
      <w:pPr>
        <w:ind w:left="113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C61"/>
    <w:rsid w:val="000B525D"/>
    <w:rsid w:val="001F487F"/>
    <w:rsid w:val="00486275"/>
    <w:rsid w:val="007E3791"/>
    <w:rsid w:val="009571E5"/>
    <w:rsid w:val="009E6B0B"/>
    <w:rsid w:val="00BB3112"/>
    <w:rsid w:val="00C27499"/>
    <w:rsid w:val="00C665F5"/>
    <w:rsid w:val="00CB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C6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1C6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B52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274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2749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C6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1C6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B52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274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274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1229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cp:lastPrinted>2020-02-16T07:03:00Z</cp:lastPrinted>
  <dcterms:created xsi:type="dcterms:W3CDTF">2020-02-16T05:54:00Z</dcterms:created>
  <dcterms:modified xsi:type="dcterms:W3CDTF">2020-02-28T14:53:00Z</dcterms:modified>
</cp:coreProperties>
</file>