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Муниципальное бюджетное общеобразовательное учреждение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proofErr w:type="spellStart"/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Ботьевская</w:t>
      </w:r>
      <w:proofErr w:type="spellEnd"/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основная общеобразовательная школа 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Яшкинского</w:t>
      </w:r>
      <w:proofErr w:type="spellEnd"/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муниципального района»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</w:t>
      </w:r>
      <w:r w:rsidRPr="00C215E0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0A5DF4AE" wp14:editId="51806272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shd w:val="clear" w:color="auto" w:fill="FFFFFF"/>
        <w:ind w:left="36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Рабочая программа курса внеурочной деятельности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«Шахматы в школе</w:t>
      </w:r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»   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                                                                                   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для </w:t>
      </w:r>
      <w:proofErr w:type="gramStart"/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обучающихся</w:t>
      </w:r>
      <w:proofErr w:type="gramEnd"/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1-4 класса                                                                                               </w:t>
      </w: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C215E0" w:rsidRPr="00C215E0" w:rsidRDefault="00C215E0" w:rsidP="00C215E0">
      <w:pPr>
        <w:ind w:left="5041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ind w:left="5041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ind w:left="5041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ind w:left="5041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ind w:left="5041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ind w:left="5041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ind w:left="5041"/>
        <w:jc w:val="right"/>
        <w:rPr>
          <w:rFonts w:ascii="Times New Roman" w:eastAsia="Times New Roman" w:hAnsi="Times New Roman" w:cs="Times New Roman"/>
          <w:color w:val="auto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</w:t>
      </w:r>
      <w:r w:rsidRPr="00C215E0">
        <w:rPr>
          <w:rFonts w:ascii="Times New Roman" w:eastAsia="Times New Roman" w:hAnsi="Times New Roman" w:cs="Times New Roman"/>
          <w:color w:val="auto"/>
        </w:rPr>
        <w:t xml:space="preserve">Составитель:                                        </w:t>
      </w:r>
    </w:p>
    <w:p w:rsidR="00C215E0" w:rsidRPr="00C215E0" w:rsidRDefault="00C215E0" w:rsidP="00C215E0">
      <w:pPr>
        <w:ind w:left="5041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Гаврилова Людмила Ивановна</w:t>
      </w:r>
      <w:r w:rsidRPr="00C215E0">
        <w:rPr>
          <w:rFonts w:ascii="Times New Roman" w:eastAsia="Times New Roman" w:hAnsi="Times New Roman" w:cs="Times New Roman"/>
          <w:color w:val="auto"/>
        </w:rPr>
        <w:t>,</w:t>
      </w:r>
    </w:p>
    <w:p w:rsidR="00C215E0" w:rsidRPr="00C215E0" w:rsidRDefault="00C215E0" w:rsidP="00C215E0">
      <w:pPr>
        <w:ind w:left="5041"/>
        <w:jc w:val="right"/>
        <w:rPr>
          <w:rFonts w:ascii="Times New Roman" w:eastAsia="Times New Roman" w:hAnsi="Times New Roman" w:cs="Times New Roman"/>
          <w:color w:val="auto"/>
        </w:rPr>
      </w:pPr>
      <w:r w:rsidRPr="00C215E0">
        <w:rPr>
          <w:rFonts w:ascii="Times New Roman" w:eastAsia="Times New Roman" w:hAnsi="Times New Roman" w:cs="Times New Roman"/>
          <w:color w:val="auto"/>
        </w:rPr>
        <w:t xml:space="preserve">                   учитель начальных классов</w:t>
      </w:r>
    </w:p>
    <w:p w:rsidR="00C215E0" w:rsidRPr="00C215E0" w:rsidRDefault="00C215E0" w:rsidP="00C215E0">
      <w:pPr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Ботьево</w:t>
      </w:r>
      <w:proofErr w:type="spellEnd"/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РАССМОТРЕНО:                                                                           </w:t>
      </w: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методическом объединении учителей </w:t>
      </w: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 </w:t>
      </w: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Протокол от «_ 30_»_августа_2019 №__1_</w:t>
      </w: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  </w:t>
      </w: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ПРИНЯТО:</w:t>
      </w: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на педагогическом совете</w:t>
      </w: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215E0" w:rsidRPr="00C215E0" w:rsidRDefault="00C215E0" w:rsidP="00C215E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15E0">
        <w:rPr>
          <w:rFonts w:ascii="Times New Roman" w:eastAsia="Times New Roman" w:hAnsi="Times New Roman" w:cs="Times New Roman"/>
          <w:color w:val="auto"/>
          <w:sz w:val="28"/>
          <w:szCs w:val="28"/>
        </w:rPr>
        <w:t>Протокол от «_ 31_»_августа_2019 №__1_</w:t>
      </w:r>
    </w:p>
    <w:p w:rsidR="00C215E0" w:rsidRPr="00C215E0" w:rsidRDefault="00C215E0" w:rsidP="00C215E0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215E0" w:rsidRPr="00C215E0" w:rsidRDefault="00C215E0" w:rsidP="00C215E0">
      <w:pPr>
        <w:spacing w:after="200" w:line="276" w:lineRule="auto"/>
        <w:rPr>
          <w:rFonts w:ascii="Times New Roman" w:eastAsia="@Arial Unicode MS" w:hAnsi="Times New Roman" w:cs="Times New Roman"/>
          <w:b/>
          <w:bCs/>
          <w:sz w:val="28"/>
          <w:szCs w:val="28"/>
        </w:rPr>
      </w:pPr>
      <w:r w:rsidRPr="00C215E0">
        <w:rPr>
          <w:rFonts w:ascii="Times New Roman" w:eastAsia="@Arial Unicode MS" w:hAnsi="Times New Roman" w:cs="Times New Roman"/>
          <w:color w:val="auto"/>
          <w:sz w:val="28"/>
          <w:szCs w:val="28"/>
        </w:rPr>
        <w:br w:type="page"/>
      </w:r>
    </w:p>
    <w:p w:rsidR="00820305" w:rsidRPr="00124AFE" w:rsidRDefault="00820305" w:rsidP="00C215E0">
      <w:pPr>
        <w:pStyle w:val="a7"/>
        <w:ind w:left="426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124AFE">
        <w:rPr>
          <w:rFonts w:ascii="Times New Roman" w:eastAsia="Calibri" w:hAnsi="Times New Roman" w:cs="Calibri"/>
          <w:b/>
          <w:sz w:val="28"/>
          <w:szCs w:val="28"/>
          <w:lang w:eastAsia="ar-SA"/>
        </w:rPr>
        <w:lastRenderedPageBreak/>
        <w:t>П</w:t>
      </w: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ланируемые результаты освоения учащимися</w:t>
      </w:r>
    </w:p>
    <w:p w:rsidR="00820305" w:rsidRPr="006E31FA" w:rsidRDefault="00C215E0" w:rsidP="00820305">
      <w:pPr>
        <w:ind w:left="66" w:firstLine="66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курса</w:t>
      </w:r>
      <w:bookmarkStart w:id="0" w:name="_GoBack"/>
      <w:bookmarkEnd w:id="0"/>
      <w:r w:rsidR="00820305" w:rsidRPr="006E31FA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внеурочной деятельности</w:t>
      </w:r>
    </w:p>
    <w:p w:rsidR="00820305" w:rsidRPr="006E31FA" w:rsidRDefault="00820305" w:rsidP="00820305">
      <w:pPr>
        <w:ind w:left="66" w:firstLine="66"/>
        <w:jc w:val="both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</w:p>
    <w:p w:rsidR="00820305" w:rsidRPr="006E31FA" w:rsidRDefault="00820305" w:rsidP="00820305">
      <w:pPr>
        <w:ind w:left="66"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proofErr w:type="gramStart"/>
      <w:r w:rsidRPr="006E31FA">
        <w:rPr>
          <w:rFonts w:ascii="Times New Roman" w:eastAsia="Calibri" w:hAnsi="Times New Roman" w:cs="Calibri"/>
          <w:sz w:val="28"/>
          <w:szCs w:val="28"/>
          <w:lang w:eastAsia="ar-SA"/>
        </w:rPr>
        <w:t>В процессе обучения и воспитания собственных установок, потребностей в значимой мотивации на соблюдение норм и правил здорового образа жизни, культуры здоровья у обучающихся формируются познавательные, личностные, регулятивные, коммуникативные универсальные учебные действия.</w:t>
      </w:r>
      <w:proofErr w:type="gramEnd"/>
    </w:p>
    <w:p w:rsidR="00820305" w:rsidRPr="00673A62" w:rsidRDefault="00820305" w:rsidP="00820305">
      <w:pPr>
        <w:ind w:left="66"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6E31FA">
        <w:rPr>
          <w:rFonts w:ascii="Times New Roman" w:eastAsia="Calibri" w:hAnsi="Times New Roman" w:cs="Calibri"/>
          <w:sz w:val="28"/>
          <w:szCs w:val="28"/>
          <w:lang w:eastAsia="ar-SA"/>
        </w:rPr>
        <w:t>Основная образовательная программа учреждения</w:t>
      </w: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предусматривает достижение следующих результатов образования:</w:t>
      </w:r>
    </w:p>
    <w:p w:rsidR="00820305" w:rsidRPr="00673A62" w:rsidRDefault="00820305" w:rsidP="00820305">
      <w:pPr>
        <w:numPr>
          <w:ilvl w:val="0"/>
          <w:numId w:val="4"/>
        </w:numPr>
        <w:autoSpaceDE w:val="0"/>
        <w:autoSpaceDN w:val="0"/>
        <w:adjustRightInd w:val="0"/>
        <w:ind w:left="426"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личностные результаты — готовность и способность обучающихся к саморазвитию, </w:t>
      </w:r>
      <w:proofErr w:type="spellStart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сформированность</w:t>
      </w:r>
      <w:proofErr w:type="spellEnd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мотивации к учению и познанию, ценностно-смысловые установки выпускников, отражающие их индивидуально-личностные позиции, социальные компетентности, личностные качества; </w:t>
      </w:r>
      <w:proofErr w:type="spellStart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сформированность</w:t>
      </w:r>
      <w:proofErr w:type="spellEnd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основ российской, гражданской идентичности; </w:t>
      </w:r>
    </w:p>
    <w:p w:rsidR="00820305" w:rsidRPr="00673A62" w:rsidRDefault="00820305" w:rsidP="00820305">
      <w:pPr>
        <w:numPr>
          <w:ilvl w:val="0"/>
          <w:numId w:val="4"/>
        </w:numPr>
        <w:autoSpaceDE w:val="0"/>
        <w:autoSpaceDN w:val="0"/>
        <w:adjustRightInd w:val="0"/>
        <w:ind w:left="426"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proofErr w:type="spellStart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метапредметные</w:t>
      </w:r>
      <w:proofErr w:type="spellEnd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результаты — освоенные </w:t>
      </w:r>
      <w:proofErr w:type="gramStart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обучающимися</w:t>
      </w:r>
      <w:proofErr w:type="gramEnd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универсальные учебные действия (познавательные, регулятивные и коммуникативные);</w:t>
      </w:r>
    </w:p>
    <w:p w:rsidR="00820305" w:rsidRPr="00673A62" w:rsidRDefault="00820305" w:rsidP="00820305">
      <w:pPr>
        <w:numPr>
          <w:ilvl w:val="0"/>
          <w:numId w:val="4"/>
        </w:numPr>
        <w:autoSpaceDE w:val="0"/>
        <w:autoSpaceDN w:val="0"/>
        <w:adjustRightInd w:val="0"/>
        <w:ind w:left="426"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proofErr w:type="gramStart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предметные результаты — освоенный обучающимися в ходе изучения учебных предметов опыт специфической для каждой предметной области деятельности по получению нового знания, его преобразованию и применению, а также система основополагающих элементов научного знания, лежащая в основе современной научной картины мира.</w:t>
      </w:r>
      <w:proofErr w:type="gramEnd"/>
    </w:p>
    <w:p w:rsidR="00820305" w:rsidRPr="00673A62" w:rsidRDefault="00820305" w:rsidP="00820305">
      <w:pPr>
        <w:ind w:left="66"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Личностными результатами программы внеурочной деятельности по спортивно-оздоровительному направлению «</w:t>
      </w:r>
      <w:r>
        <w:rPr>
          <w:rFonts w:ascii="Times New Roman" w:eastAsia="Times New Roman" w:hAnsi="Times New Roman" w:cs="Calibri"/>
          <w:color w:val="333333"/>
          <w:sz w:val="28"/>
          <w:szCs w:val="28"/>
          <w:lang w:eastAsia="ar-SA"/>
        </w:rPr>
        <w:t>Шахматы</w:t>
      </w: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» является формирование следующих умений:</w:t>
      </w:r>
    </w:p>
    <w:p w:rsidR="00820305" w:rsidRPr="00673A62" w:rsidRDefault="00820305" w:rsidP="00820305">
      <w:pPr>
        <w:numPr>
          <w:ilvl w:val="0"/>
          <w:numId w:val="5"/>
        </w:numPr>
        <w:suppressAutoHyphens/>
        <w:ind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673A62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Определять </w:t>
      </w: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и</w:t>
      </w:r>
      <w:r w:rsidRPr="00673A62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 высказывать</w:t>
      </w: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простые и общие для всех людей правила поведения при сотрудничестве (этические нормы);</w:t>
      </w:r>
    </w:p>
    <w:p w:rsidR="00820305" w:rsidRPr="00673A62" w:rsidRDefault="00820305" w:rsidP="00820305">
      <w:pPr>
        <w:numPr>
          <w:ilvl w:val="0"/>
          <w:numId w:val="5"/>
        </w:numPr>
        <w:suppressAutoHyphens/>
        <w:ind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В предложенных педагогом ситуациях общения и сотрудничества, опираясь на общие для всех простые правила поведения, </w:t>
      </w:r>
      <w:r w:rsidRPr="00673A62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делать выбор,</w:t>
      </w: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при поддержке других участников группы и педагога, как поступить.</w:t>
      </w:r>
    </w:p>
    <w:p w:rsidR="00820305" w:rsidRPr="00673A62" w:rsidRDefault="00820305" w:rsidP="00820305">
      <w:pPr>
        <w:suppressAutoHyphens/>
        <w:ind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proofErr w:type="spellStart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Метапредметными</w:t>
      </w:r>
      <w:proofErr w:type="spellEnd"/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результатами программы внеурочной деятельности по спортивно-оздоровительному направлению «</w:t>
      </w:r>
      <w:r>
        <w:rPr>
          <w:rFonts w:ascii="Times New Roman" w:eastAsia="Times New Roman" w:hAnsi="Times New Roman" w:cs="Calibri"/>
          <w:color w:val="333333"/>
          <w:sz w:val="28"/>
          <w:szCs w:val="28"/>
          <w:lang w:eastAsia="ar-SA"/>
        </w:rPr>
        <w:t>шахматы</w:t>
      </w:r>
      <w:r w:rsidRPr="00673A62">
        <w:rPr>
          <w:rFonts w:ascii="Times New Roman" w:eastAsia="Calibri" w:hAnsi="Times New Roman" w:cs="Calibri"/>
          <w:sz w:val="28"/>
          <w:szCs w:val="28"/>
          <w:lang w:eastAsia="ar-SA"/>
        </w:rPr>
        <w:t>» - является формирование следующих универсальных учебных действий (УУД):</w:t>
      </w:r>
    </w:p>
    <w:p w:rsidR="00820305" w:rsidRPr="00673A62" w:rsidRDefault="00820305" w:rsidP="00820305">
      <w:pPr>
        <w:numPr>
          <w:ilvl w:val="0"/>
          <w:numId w:val="3"/>
        </w:numPr>
        <w:suppressAutoHyphens/>
        <w:ind w:firstLine="66"/>
        <w:contextualSpacing/>
        <w:jc w:val="both"/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</w:pPr>
      <w:r w:rsidRPr="00673A62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Регулятивные УУД:</w:t>
      </w:r>
    </w:p>
    <w:p w:rsidR="00820305" w:rsidRPr="009F2E23" w:rsidRDefault="00820305" w:rsidP="00820305">
      <w:pPr>
        <w:pStyle w:val="a7"/>
        <w:numPr>
          <w:ilvl w:val="0"/>
          <w:numId w:val="11"/>
        </w:numPr>
        <w:suppressAutoHyphens/>
        <w:ind w:left="924"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Определять </w:t>
      </w:r>
      <w:r w:rsidRPr="009F2E23">
        <w:rPr>
          <w:rFonts w:ascii="Times New Roman" w:eastAsia="Calibri" w:hAnsi="Times New Roman" w:cs="Calibri"/>
          <w:i/>
          <w:sz w:val="28"/>
          <w:szCs w:val="28"/>
          <w:lang w:eastAsia="ar-SA"/>
        </w:rPr>
        <w:t>и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 формулировать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цель деятельности на занятии с помощью учителя, а далее самостоятельно.</w:t>
      </w:r>
    </w:p>
    <w:p w:rsidR="00820305" w:rsidRPr="009F2E23" w:rsidRDefault="00820305" w:rsidP="00820305">
      <w:pPr>
        <w:pStyle w:val="a7"/>
        <w:numPr>
          <w:ilvl w:val="0"/>
          <w:numId w:val="11"/>
        </w:numPr>
        <w:suppressAutoHyphens/>
        <w:ind w:left="924"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Проговаривать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последовательность действий.</w:t>
      </w:r>
    </w:p>
    <w:p w:rsidR="00820305" w:rsidRPr="009F2E23" w:rsidRDefault="00820305" w:rsidP="00820305">
      <w:pPr>
        <w:pStyle w:val="a7"/>
        <w:numPr>
          <w:ilvl w:val="0"/>
          <w:numId w:val="11"/>
        </w:numPr>
        <w:suppressAutoHyphens/>
        <w:ind w:left="924"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Учить 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высказывать 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своё предположение (версию) на основе данного задания, учить 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работать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по предложенному учителем плану, а в дальнейшем уметь самостоятельно планировать свою деятельность.</w:t>
      </w:r>
    </w:p>
    <w:p w:rsidR="00820305" w:rsidRPr="009F2E23" w:rsidRDefault="00820305" w:rsidP="00820305">
      <w:pPr>
        <w:pStyle w:val="a7"/>
        <w:numPr>
          <w:ilvl w:val="0"/>
          <w:numId w:val="11"/>
        </w:numPr>
        <w:suppressAutoHyphens/>
        <w:ind w:left="924"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>Средством формирования этих действий служит технология проблемного диалога на этапе изучения нового материала.</w:t>
      </w:r>
    </w:p>
    <w:p w:rsidR="00820305" w:rsidRPr="009F2E23" w:rsidRDefault="00820305" w:rsidP="00820305">
      <w:pPr>
        <w:pStyle w:val="a7"/>
        <w:numPr>
          <w:ilvl w:val="0"/>
          <w:numId w:val="11"/>
        </w:numPr>
        <w:suppressAutoHyphens/>
        <w:ind w:left="924"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Учиться совместно с учителем и другими воспитанниками 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давать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эмоциональную 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оценку 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>деятельности на занятии.</w:t>
      </w:r>
    </w:p>
    <w:p w:rsidR="00820305" w:rsidRPr="009F2E23" w:rsidRDefault="00820305" w:rsidP="00820305">
      <w:pPr>
        <w:suppressAutoHyphens/>
        <w:ind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lastRenderedPageBreak/>
        <w:t>Средством формирования этих действий служит технология оценивания образовательных достижений (учебных успехов).</w:t>
      </w:r>
    </w:p>
    <w:p w:rsidR="00820305" w:rsidRPr="00673A62" w:rsidRDefault="00820305" w:rsidP="00820305">
      <w:pPr>
        <w:suppressAutoHyphens/>
        <w:ind w:left="460" w:firstLine="66"/>
        <w:contextualSpacing/>
        <w:jc w:val="both"/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</w:pPr>
      <w:r w:rsidRPr="00673A62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2. Познавательные УУД:</w:t>
      </w:r>
    </w:p>
    <w:p w:rsidR="00820305" w:rsidRPr="009F2E23" w:rsidRDefault="00820305" w:rsidP="00820305">
      <w:pPr>
        <w:pStyle w:val="a7"/>
        <w:numPr>
          <w:ilvl w:val="0"/>
          <w:numId w:val="12"/>
        </w:numPr>
        <w:suppressAutoHyphens/>
        <w:ind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Добывать новые знания: 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находить ответы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на вопросы, используя разные источники информации, свой жизненный опыт и информацию, полученную на занятии.</w:t>
      </w:r>
    </w:p>
    <w:p w:rsidR="00820305" w:rsidRDefault="00820305" w:rsidP="00820305">
      <w:pPr>
        <w:pStyle w:val="a7"/>
        <w:numPr>
          <w:ilvl w:val="0"/>
          <w:numId w:val="12"/>
        </w:numPr>
        <w:suppressAutoHyphens/>
        <w:ind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Перерабатывать полученную информацию: 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>делать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выводы в результате совместной работы всей команды.</w:t>
      </w:r>
    </w:p>
    <w:p w:rsidR="00820305" w:rsidRPr="009F2E23" w:rsidRDefault="00820305" w:rsidP="00820305">
      <w:pPr>
        <w:suppressAutoHyphens/>
        <w:ind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>Средством формирования этих действий служит учебный материал и задания.</w:t>
      </w:r>
    </w:p>
    <w:p w:rsidR="00820305" w:rsidRPr="00673A62" w:rsidRDefault="00820305" w:rsidP="00820305">
      <w:pPr>
        <w:suppressAutoHyphens/>
        <w:ind w:firstLine="66"/>
        <w:contextualSpacing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673A62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   3. Коммуникативные УУД</w:t>
      </w:r>
      <w:r w:rsidRPr="00673A62">
        <w:rPr>
          <w:rFonts w:ascii="Times New Roman" w:eastAsia="Calibri" w:hAnsi="Times New Roman" w:cs="Calibri"/>
          <w:i/>
          <w:sz w:val="28"/>
          <w:szCs w:val="28"/>
          <w:lang w:eastAsia="ar-SA"/>
        </w:rPr>
        <w:t>:</w:t>
      </w:r>
    </w:p>
    <w:p w:rsidR="00820305" w:rsidRPr="009F2E23" w:rsidRDefault="00820305" w:rsidP="00820305">
      <w:pPr>
        <w:pStyle w:val="a7"/>
        <w:numPr>
          <w:ilvl w:val="0"/>
          <w:numId w:val="13"/>
        </w:numPr>
        <w:suppressAutoHyphens/>
        <w:ind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Умение донести свою позицию до других: оформлять свою мысль. 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Слушать 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>и</w:t>
      </w:r>
      <w:r w:rsidRPr="009F2E23">
        <w:rPr>
          <w:rFonts w:ascii="Times New Roman" w:eastAsia="Calibri" w:hAnsi="Times New Roman" w:cs="Calibri"/>
          <w:b/>
          <w:i/>
          <w:sz w:val="28"/>
          <w:szCs w:val="28"/>
          <w:lang w:eastAsia="ar-SA"/>
        </w:rPr>
        <w:t xml:space="preserve"> понимать</w:t>
      </w: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речь других.</w:t>
      </w:r>
    </w:p>
    <w:p w:rsidR="00820305" w:rsidRPr="009F2E23" w:rsidRDefault="00820305" w:rsidP="00820305">
      <w:pPr>
        <w:pStyle w:val="a7"/>
        <w:numPr>
          <w:ilvl w:val="0"/>
          <w:numId w:val="13"/>
        </w:numPr>
        <w:suppressAutoHyphens/>
        <w:ind w:firstLine="66"/>
        <w:jc w:val="both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9F2E23">
        <w:rPr>
          <w:rFonts w:ascii="Times New Roman" w:eastAsia="Calibri" w:hAnsi="Times New Roman" w:cs="Calibri"/>
          <w:sz w:val="28"/>
          <w:szCs w:val="28"/>
          <w:lang w:eastAsia="ar-SA"/>
        </w:rPr>
        <w:t>Совместно договариваться о правилах общения и поведения в игре и следовать им.</w:t>
      </w:r>
    </w:p>
    <w:p w:rsidR="00820305" w:rsidRPr="009F2E23" w:rsidRDefault="00820305" w:rsidP="00820305">
      <w:pPr>
        <w:pStyle w:val="a7"/>
        <w:numPr>
          <w:ilvl w:val="0"/>
          <w:numId w:val="9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9F2E23">
        <w:rPr>
          <w:rFonts w:ascii="Times New Roman" w:eastAsia="Times New Roman" w:hAnsi="Times New Roman" w:cs="Times New Roman"/>
          <w:sz w:val="28"/>
          <w:szCs w:val="28"/>
        </w:rPr>
        <w:t>Рост личностного, интеллектуального и социального развития ребёнка, развитие коммуникативных способностей, инициативности, толерантности, самостоятельности. </w:t>
      </w:r>
    </w:p>
    <w:p w:rsidR="00820305" w:rsidRPr="009F2E23" w:rsidRDefault="00820305" w:rsidP="00820305">
      <w:pPr>
        <w:pStyle w:val="a7"/>
        <w:numPr>
          <w:ilvl w:val="0"/>
          <w:numId w:val="9"/>
        </w:numPr>
        <w:shd w:val="clear" w:color="auto" w:fill="FFFFFF"/>
        <w:spacing w:before="100" w:before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9F2E23">
        <w:rPr>
          <w:rFonts w:ascii="Times New Roman" w:eastAsia="Times New Roman" w:hAnsi="Times New Roman" w:cs="Times New Roman"/>
          <w:sz w:val="28"/>
          <w:szCs w:val="28"/>
        </w:rPr>
        <w:t>Приобретение теоретических знаний и практических навыков шахматной игре. </w:t>
      </w:r>
    </w:p>
    <w:p w:rsidR="009C7D4A" w:rsidRDefault="00820305" w:rsidP="00820305">
      <w:pPr>
        <w:ind w:firstLine="66"/>
        <w:contextualSpacing/>
        <w:jc w:val="both"/>
        <w:rPr>
          <w:rFonts w:ascii="Times New Roman" w:eastAsia="Calibri" w:hAnsi="Times New Roman" w:cs="Calibri"/>
          <w:lang w:eastAsia="ar-SA"/>
        </w:rPr>
      </w:pPr>
      <w:r w:rsidRPr="009F2E23">
        <w:rPr>
          <w:rFonts w:ascii="Times New Roman" w:eastAsia="Times New Roman" w:hAnsi="Times New Roman" w:cs="Times New Roman"/>
          <w:sz w:val="28"/>
          <w:szCs w:val="28"/>
        </w:rPr>
        <w:t>Освоение новых видов деятельности (дидактические игры и задания, игровые упражнения, соревнования). 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820305" w:rsidRDefault="00820305" w:rsidP="00820305">
      <w:pPr>
        <w:ind w:firstLine="66"/>
        <w:contextualSpacing/>
        <w:jc w:val="both"/>
        <w:rPr>
          <w:rFonts w:ascii="Times New Roman" w:eastAsia="Calibri" w:hAnsi="Times New Roman" w:cs="Calibri"/>
          <w:lang w:eastAsia="ar-SA"/>
        </w:rPr>
      </w:pPr>
    </w:p>
    <w:p w:rsidR="00820305" w:rsidRPr="00820305" w:rsidRDefault="00820305" w:rsidP="00820305">
      <w:pPr>
        <w:ind w:firstLine="66"/>
        <w:contextualSpacing/>
        <w:jc w:val="center"/>
        <w:rPr>
          <w:rFonts w:ascii="Times New Roman" w:eastAsia="Calibri" w:hAnsi="Times New Roman" w:cs="Calibri"/>
          <w:b/>
          <w:color w:val="auto"/>
          <w:sz w:val="28"/>
          <w:szCs w:val="28"/>
          <w:lang w:eastAsia="ar-SA"/>
        </w:rPr>
      </w:pPr>
      <w:r w:rsidRPr="00820305">
        <w:rPr>
          <w:rFonts w:ascii="Times New Roman" w:eastAsia="Calibri" w:hAnsi="Times New Roman" w:cs="Calibri"/>
          <w:b/>
          <w:color w:val="auto"/>
          <w:sz w:val="28"/>
          <w:szCs w:val="28"/>
          <w:lang w:eastAsia="ar-SA"/>
        </w:rPr>
        <w:t>Содержание  курса</w:t>
      </w:r>
    </w:p>
    <w:p w:rsidR="00820305" w:rsidRDefault="00820305" w:rsidP="00820305">
      <w:pPr>
        <w:ind w:firstLine="66"/>
        <w:contextualSpacing/>
        <w:jc w:val="both"/>
        <w:rPr>
          <w:rFonts w:ascii="Times New Roman" w:eastAsia="Calibri" w:hAnsi="Times New Roman" w:cs="Calibri"/>
          <w:lang w:eastAsia="ar-SA"/>
        </w:rPr>
      </w:pPr>
    </w:p>
    <w:p w:rsidR="00820305" w:rsidRPr="00820305" w:rsidRDefault="00820305" w:rsidP="00820305">
      <w:pPr>
        <w:ind w:firstLine="66"/>
        <w:contextualSpacing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820305">
        <w:rPr>
          <w:rFonts w:ascii="Times New Roman" w:eastAsia="Calibri" w:hAnsi="Times New Roman" w:cs="Calibri"/>
          <w:sz w:val="28"/>
          <w:szCs w:val="28"/>
          <w:lang w:eastAsia="ar-SA"/>
        </w:rPr>
        <w:t>Форма организации - кружок</w:t>
      </w:r>
    </w:p>
    <w:p w:rsidR="00FC6F5B" w:rsidRDefault="00FC6F5B" w:rsidP="00820305">
      <w:pPr>
        <w:ind w:firstLine="66"/>
        <w:contextualSpacing/>
        <w:jc w:val="both"/>
        <w:rPr>
          <w:rFonts w:ascii="Times New Roman" w:eastAsia="Calibri" w:hAnsi="Times New Roman" w:cs="Calibri"/>
          <w:lang w:eastAsia="ar-SA"/>
        </w:rPr>
      </w:pPr>
    </w:p>
    <w:p w:rsidR="003F693C" w:rsidRPr="00393666" w:rsidRDefault="00820305" w:rsidP="00820305">
      <w:pPr>
        <w:suppressAutoHyphens/>
        <w:ind w:firstLine="6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393666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  <w:r w:rsidR="00F875AF" w:rsidRPr="00393666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  <w:t>«Шахматы, первый год».</w:t>
      </w:r>
    </w:p>
    <w:p w:rsidR="00A66BCE" w:rsidRDefault="00A66BCE" w:rsidP="00820305">
      <w:pPr>
        <w:suppressAutoHyphens/>
        <w:ind w:firstLine="6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F693C" w:rsidRPr="00A66BCE" w:rsidRDefault="00F875AF" w:rsidP="00820305">
      <w:pPr>
        <w:suppressAutoHyphens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6B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Шахматная доска.</w:t>
      </w:r>
      <w:r w:rsidRPr="00A66BC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F693C" w:rsidRPr="00A66BCE" w:rsidRDefault="00F875AF" w:rsidP="00820305">
      <w:pPr>
        <w:suppressAutoHyphens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6BC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Первое знакомство с шахматным королевством. Шахматная доска. Белые и черные поля. Горизонталь, вертикаль, диагональ. Центр шахматной доски.</w:t>
      </w:r>
    </w:p>
    <w:p w:rsidR="00A66BCE" w:rsidRDefault="00A66BCE" w:rsidP="00820305">
      <w:pPr>
        <w:suppressAutoHyphens/>
        <w:ind w:firstLine="6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F693C" w:rsidRPr="00393666" w:rsidRDefault="00F875AF" w:rsidP="00820305">
      <w:pPr>
        <w:suppressAutoHyphens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</w:rPr>
        <w:t>II. Шахматные фигуры.</w:t>
      </w:r>
    </w:p>
    <w:p w:rsidR="00124AFE" w:rsidRPr="00393666" w:rsidRDefault="00F875AF" w:rsidP="00820305">
      <w:pPr>
        <w:suppressAutoHyphens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Белые фигуры. Черные фигуры. Ладья, слон, ферзь, конь, пешка, король. Сравнительная сила фигур. Ценность шахматных фигур (К, С = 3, Л = 5, Ф = 9).</w:t>
      </w:r>
    </w:p>
    <w:p w:rsidR="00A66BCE" w:rsidRPr="00393666" w:rsidRDefault="00A66BCE" w:rsidP="00820305">
      <w:pPr>
        <w:ind w:firstLine="6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6BCE" w:rsidRPr="00393666" w:rsidRDefault="00F875AF" w:rsidP="00820305">
      <w:pPr>
        <w:ind w:firstLine="6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</w:rPr>
        <w:t>III. Начальная расстановка фигур.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Начальное положение (начальная позиция). Расположение каждой из фигур в начальном положении; правило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«Каждый ферзь любит свой цвет»</w:t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Связь между горизонталями, вертикалями, диагоналями и начальной расстановкой фигур.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66BCE" w:rsidRPr="00393666" w:rsidRDefault="00F875AF" w:rsidP="00820305">
      <w:pPr>
        <w:ind w:firstLine="6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</w:rPr>
        <w:t>IV. Ходы и взятие фигур.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(основная тема учебного курса)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Правила хода и взятия каждой из фигур. Игра «на уничтожение. </w:t>
      </w:r>
      <w:proofErr w:type="spellStart"/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Белопольные</w:t>
      </w:r>
      <w:proofErr w:type="spellEnd"/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чернопольные</w:t>
      </w:r>
      <w:proofErr w:type="spellEnd"/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слоны, одноцветные и разноцветные слоны. Качество. Легкие и тяжелые фигуры. Ладейные, коневые, слоновые, ферзевые и королевские пешки. Взятие на проходе. Превращение пешки.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66BCE" w:rsidRPr="00393666" w:rsidRDefault="00FB3CE3" w:rsidP="00820305">
      <w:pPr>
        <w:ind w:firstLine="6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</w:rPr>
        <w:t>V. Цель шахматной партии.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Шах. Понятие о шахе. Защита от шаха. Мат – цель шахматной партии. </w:t>
      </w:r>
      <w:proofErr w:type="spellStart"/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Матование</w:t>
      </w:r>
      <w:proofErr w:type="spellEnd"/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одинокого короля. Задачи на мат в один ход. Пат. Ничья. Пат и другие случаи ничьей. Мат в один ход. Длинная и короткая рокировка и ее правила.</w:t>
      </w:r>
    </w:p>
    <w:p w:rsidR="00A66BCE" w:rsidRPr="00393666" w:rsidRDefault="00334DB3" w:rsidP="00820305">
      <w:pPr>
        <w:ind w:firstLine="6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</w:rPr>
        <w:t>VI. Игра всеми фигурами из начального положения.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Шахматная партия. Начало шахматной партии. Представления о том, как начинать шахматную партию. Короткие шахматные партии.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66BCE" w:rsidRPr="00393666" w:rsidRDefault="00334DB3" w:rsidP="00820305">
      <w:pPr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</w:rPr>
        <w:t> К концу первого года обучения дети должны </w:t>
      </w:r>
      <w:r w:rsidRPr="003936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знать</w:t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A66BCE" w:rsidRPr="00393666" w:rsidRDefault="00A66BCE" w:rsidP="00820305">
      <w:pPr>
        <w:pStyle w:val="a7"/>
        <w:numPr>
          <w:ilvl w:val="0"/>
          <w:numId w:val="16"/>
        </w:numPr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Ш</w:t>
      </w:r>
      <w:r w:rsidR="00334DB3" w:rsidRPr="00393666">
        <w:rPr>
          <w:rFonts w:ascii="Times New Roman" w:eastAsia="Times New Roman" w:hAnsi="Times New Roman" w:cs="Times New Roman"/>
          <w:sz w:val="28"/>
          <w:szCs w:val="28"/>
        </w:rPr>
        <w:t>ахматные термины: белое и черное поле, горизонталь, вертикаль, диагональ, центр, партнеры, партия; начальное положение (начальная позиция), белые, черные, ход, взятие, стоять под боем, взятие на проходе, рокировка (длинная и короткая); шах, мат, пат, ничья;</w:t>
      </w:r>
    </w:p>
    <w:p w:rsidR="00393666" w:rsidRPr="00393666" w:rsidRDefault="00334DB3" w:rsidP="00820305">
      <w:pPr>
        <w:pStyle w:val="a7"/>
        <w:numPr>
          <w:ilvl w:val="0"/>
          <w:numId w:val="16"/>
        </w:numPr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названия шахматных фигур: ладья, слон, ферзь, конь, пешка, король, правила хода и взятия каждой фигуры.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334DB3" w:rsidRPr="00393666" w:rsidRDefault="00334DB3" w:rsidP="00820305">
      <w:pPr>
        <w:pStyle w:val="a7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 концу первого года обучения дети должны</w:t>
      </w: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уметь</w:t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  <w:t>ориентироваться на шахматной доске;</w:t>
      </w:r>
    </w:p>
    <w:p w:rsidR="00334DB3" w:rsidRPr="00393666" w:rsidRDefault="00334DB3" w:rsidP="0082030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играть каждой фигурой в отдельности и в совокупности с другими фигурами без нарушения правил шахматного кодекса;</w:t>
      </w:r>
    </w:p>
    <w:p w:rsidR="00334DB3" w:rsidRPr="00393666" w:rsidRDefault="00334DB3" w:rsidP="0082030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правильно размещать доску между партнерами и правильно расставлять начальную позицию;</w:t>
      </w:r>
    </w:p>
    <w:p w:rsidR="00334DB3" w:rsidRPr="00393666" w:rsidRDefault="00334DB3" w:rsidP="0082030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различать горизонталь, вертикаль и диагональ;</w:t>
      </w:r>
    </w:p>
    <w:p w:rsidR="00334DB3" w:rsidRPr="00393666" w:rsidRDefault="00334DB3" w:rsidP="0082030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рокировать;</w:t>
      </w:r>
    </w:p>
    <w:p w:rsidR="00334DB3" w:rsidRPr="00393666" w:rsidRDefault="00334DB3" w:rsidP="0082030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объявлять шах, мат;</w:t>
      </w:r>
    </w:p>
    <w:p w:rsidR="00334DB3" w:rsidRPr="00393666" w:rsidRDefault="00334DB3" w:rsidP="0082030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sz w:val="28"/>
          <w:szCs w:val="28"/>
        </w:rPr>
        <w:t>решать элементарные задачи на мат в один ход.</w:t>
      </w:r>
    </w:p>
    <w:p w:rsidR="009B34E0" w:rsidRDefault="00393666" w:rsidP="00820305">
      <w:pPr>
        <w:ind w:firstLine="6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366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«Шахматы, второй год»</w:t>
      </w:r>
    </w:p>
    <w:p w:rsidR="00BA305F" w:rsidRDefault="00334DB3" w:rsidP="00820305">
      <w:pPr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9B34E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«Шахматы, второй год»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– логическое продолжение начатой работы. Учебно-методический комплект состоит из программы «Шахматы, второй год», учебника для второго класса «Шахматы, второй год, или </w:t>
      </w:r>
      <w:r w:rsid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366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Играем и выигрываем», пособия для учителя «Шахматы, второй год, или Учусь и учу», книга «Шахматный задачник, второй год обучения».</w:t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  <w:r w:rsidRPr="00393666">
        <w:rPr>
          <w:rFonts w:ascii="Times New Roman" w:eastAsia="Times New Roman" w:hAnsi="Times New Roman" w:cs="Times New Roman"/>
          <w:sz w:val="28"/>
          <w:szCs w:val="28"/>
        </w:rPr>
        <w:br/>
      </w:r>
      <w:r w:rsidRPr="00173F2F">
        <w:rPr>
          <w:rFonts w:ascii="Times New Roman" w:eastAsia="Times New Roman" w:hAnsi="Times New Roman" w:cs="Times New Roman"/>
          <w:sz w:val="27"/>
          <w:szCs w:val="27"/>
        </w:rPr>
        <w:br/>
      </w:r>
      <w:r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Содержание второго года обучения включает непосредственно обучение шахматной игре, освоение правил игры в шахматы, а так же знакомство с шахматной нотацией, творчеством выдающихся шахматистов; дети учатся решать шахматные задачи.</w:t>
      </w:r>
      <w:r w:rsidRPr="009B34E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A305F" w:rsidRDefault="00334DB3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Программа «Шахматы, второй год» пр</w:t>
      </w:r>
      <w:r w:rsidR="00BA305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едусматривает 34 учебных занятий</w:t>
      </w:r>
      <w:r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по одному </w:t>
      </w:r>
      <w:r w:rsidR="00BA305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занятию </w:t>
      </w:r>
      <w:r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неделю. Если на первом году обучения большая часть времени отводилась изучению силы и слабости каждой шахматной фигуры, то теперь детям предстоит усваивать простейшие методы реализации материального и позиционного преимуществ.</w:t>
      </w:r>
    </w:p>
    <w:p w:rsidR="00BA305F" w:rsidRDefault="00334DB3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Важной вехой в овладении шахматными основами становится умение </w:t>
      </w:r>
      <w:r w:rsidR="00BA305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учащихся</w:t>
      </w:r>
      <w:r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ставить мат.</w:t>
      </w:r>
    </w:p>
    <w:p w:rsidR="00BA305F" w:rsidRDefault="00BA305F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Учебный курс </w:t>
      </w:r>
      <w:r w:rsidR="00334DB3"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включает пять тем: «Краткая история шахмат», «Шахматная нотация», «Ценность шахматных фигур», «Техника </w:t>
      </w:r>
      <w:proofErr w:type="spellStart"/>
      <w:r w:rsidR="00334DB3"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матования</w:t>
      </w:r>
      <w:proofErr w:type="spellEnd"/>
      <w:r w:rsidR="00334DB3" w:rsidRPr="009B34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одинокого короля», «Достижение мата без жертвы материала»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0C407F" w:rsidRPr="000C407F" w:rsidRDefault="000C407F" w:rsidP="00820305">
      <w:pPr>
        <w:pStyle w:val="a7"/>
        <w:numPr>
          <w:ilvl w:val="0"/>
          <w:numId w:val="25"/>
        </w:numPr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Краткая история шахмат.</w:t>
      </w:r>
    </w:p>
    <w:p w:rsidR="000C407F" w:rsidRDefault="000C407F" w:rsidP="00820305">
      <w:pPr>
        <w:pStyle w:val="a7"/>
        <w:ind w:left="1080"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Рождение шахмат. От чатуранги к </w:t>
      </w:r>
      <w:proofErr w:type="spellStart"/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шатранджу</w:t>
      </w:r>
      <w:proofErr w:type="spellEnd"/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. Шахматы проникают в Европу. Чемпионы мира по шахматам. Выдающиеся шахматисты нашего времени. Шахматные правила FIDE. Этика шахматной борьбы.</w:t>
      </w:r>
      <w:r w:rsidRPr="000C40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0C407F" w:rsidRPr="000C407F" w:rsidRDefault="000C407F" w:rsidP="00820305">
      <w:pPr>
        <w:pStyle w:val="a7"/>
        <w:numPr>
          <w:ilvl w:val="0"/>
          <w:numId w:val="25"/>
        </w:numPr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Шахматная нотация.</w:t>
      </w:r>
    </w:p>
    <w:p w:rsidR="000C407F" w:rsidRDefault="000C407F" w:rsidP="00820305">
      <w:pPr>
        <w:pStyle w:val="a7"/>
        <w:ind w:left="1080"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Обозначение горизонталей и вертикалей, наименование полей, шахматных фигур.</w:t>
      </w:r>
    </w:p>
    <w:p w:rsidR="000C407F" w:rsidRDefault="000C407F" w:rsidP="00820305">
      <w:pPr>
        <w:pStyle w:val="a7"/>
        <w:ind w:left="1080"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Краткая и полная шахматная нотация. Запись начального положения. Запись шахматной партии.</w:t>
      </w:r>
    </w:p>
    <w:p w:rsidR="000C407F" w:rsidRPr="000C407F" w:rsidRDefault="000C407F" w:rsidP="00820305">
      <w:pPr>
        <w:pStyle w:val="a7"/>
        <w:numPr>
          <w:ilvl w:val="0"/>
          <w:numId w:val="25"/>
        </w:numPr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Ценность шахматных фигур.</w:t>
      </w:r>
    </w:p>
    <w:p w:rsidR="000C407F" w:rsidRDefault="001065C0" w:rsidP="00820305">
      <w:pPr>
        <w:pStyle w:val="a7"/>
        <w:ind w:left="1080" w:firstLine="6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</w:t>
      </w:r>
      <w:r w:rsidR="000C407F"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торение: ценность шахматных фигур (К, С = 3, Л = 5, Ф = 9). Сравнительная сила фигур. Абсолютная и относительная сила фигур. Достижение материального перевеса. Нападение и защита. Способы защиты (5 способов).</w:t>
      </w:r>
    </w:p>
    <w:p w:rsidR="000C407F" w:rsidRPr="000C407F" w:rsidRDefault="000C407F" w:rsidP="00820305">
      <w:pPr>
        <w:pStyle w:val="a7"/>
        <w:numPr>
          <w:ilvl w:val="0"/>
          <w:numId w:val="25"/>
        </w:numPr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 xml:space="preserve">Техника </w:t>
      </w:r>
      <w:proofErr w:type="spellStart"/>
      <w:r w:rsidRPr="000C407F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матования</w:t>
      </w:r>
      <w:proofErr w:type="spellEnd"/>
      <w:r w:rsidRPr="000C407F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 xml:space="preserve"> одинокого короля.</w:t>
      </w:r>
    </w:p>
    <w:p w:rsidR="000C407F" w:rsidRDefault="000C407F" w:rsidP="00820305">
      <w:pPr>
        <w:pStyle w:val="a7"/>
        <w:ind w:left="1080" w:firstLine="6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Мат различными фигурами. Ферзь и ладья против короля. Две ладьи против короля. Король и ферзь против короля. Король и ладья против</w:t>
      </w:r>
    </w:p>
    <w:p w:rsidR="000C407F" w:rsidRDefault="000C407F" w:rsidP="00820305">
      <w:pPr>
        <w:pStyle w:val="a7"/>
        <w:ind w:left="1080" w:firstLine="6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короля.</w:t>
      </w:r>
    </w:p>
    <w:p w:rsidR="000C407F" w:rsidRPr="000C407F" w:rsidRDefault="000C407F" w:rsidP="00820305">
      <w:pPr>
        <w:pStyle w:val="a7"/>
        <w:numPr>
          <w:ilvl w:val="0"/>
          <w:numId w:val="25"/>
        </w:numPr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 w:rsidRPr="000C407F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Достижение мата без жертвы материала.</w:t>
      </w:r>
    </w:p>
    <w:p w:rsidR="000C407F" w:rsidRDefault="000C407F" w:rsidP="00820305">
      <w:pPr>
        <w:pStyle w:val="a7"/>
        <w:ind w:left="1080" w:firstLine="6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07F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Учебные положения на мат в два хода в дебюте (начало игры), миттельшпиле (середина игры), эндшпиле (конец игры). Защита от мата.</w:t>
      </w:r>
    </w:p>
    <w:p w:rsidR="000C407F" w:rsidRPr="000C407F" w:rsidRDefault="000C407F" w:rsidP="00820305">
      <w:pPr>
        <w:ind w:firstLine="6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07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 концу второго года обучения дети должны </w:t>
      </w:r>
      <w:r w:rsidRPr="000C40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знать</w:t>
      </w:r>
      <w:r w:rsidRPr="000C40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0C407F" w:rsidRPr="000C407F" w:rsidRDefault="000C407F" w:rsidP="00820305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0C407F">
        <w:rPr>
          <w:rFonts w:ascii="Times New Roman" w:eastAsia="Times New Roman" w:hAnsi="Times New Roman" w:cs="Times New Roman"/>
          <w:sz w:val="28"/>
          <w:szCs w:val="28"/>
        </w:rPr>
        <w:t>шахматные правила FIDE;</w:t>
      </w:r>
    </w:p>
    <w:p w:rsidR="000C407F" w:rsidRPr="000C407F" w:rsidRDefault="000C407F" w:rsidP="00820305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0C407F">
        <w:rPr>
          <w:rFonts w:ascii="Times New Roman" w:eastAsia="Times New Roman" w:hAnsi="Times New Roman" w:cs="Times New Roman"/>
          <w:sz w:val="28"/>
          <w:szCs w:val="28"/>
        </w:rPr>
        <w:t>обозначение горизонталей, вертикалей, полей, шахматных фигур;</w:t>
      </w:r>
    </w:p>
    <w:p w:rsidR="000C407F" w:rsidRPr="000C407F" w:rsidRDefault="000C407F" w:rsidP="00820305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0C407F">
        <w:rPr>
          <w:rFonts w:ascii="Times New Roman" w:eastAsia="Times New Roman" w:hAnsi="Times New Roman" w:cs="Times New Roman"/>
          <w:sz w:val="28"/>
          <w:szCs w:val="28"/>
        </w:rPr>
        <w:t>ценность шахматных фигур.</w:t>
      </w:r>
    </w:p>
    <w:p w:rsidR="000C407F" w:rsidRPr="000C407F" w:rsidRDefault="000C407F" w:rsidP="00820305">
      <w:pPr>
        <w:ind w:firstLine="66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C407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 концу второго года обучени</w:t>
      </w:r>
      <w:r w:rsidRPr="000C407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я дети должны </w:t>
      </w:r>
      <w:r w:rsidRPr="000C40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уметь</w:t>
      </w:r>
      <w:r w:rsidRPr="000C40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0C407F" w:rsidRPr="000C407F" w:rsidRDefault="000C407F" w:rsidP="00820305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0C407F">
        <w:rPr>
          <w:rFonts w:ascii="Times New Roman" w:eastAsia="Times New Roman" w:hAnsi="Times New Roman" w:cs="Times New Roman"/>
          <w:sz w:val="28"/>
          <w:szCs w:val="28"/>
        </w:rPr>
        <w:t>правильно вести себя за доской;</w:t>
      </w:r>
    </w:p>
    <w:p w:rsidR="000C407F" w:rsidRPr="000C407F" w:rsidRDefault="000C407F" w:rsidP="00820305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0C407F">
        <w:rPr>
          <w:rFonts w:ascii="Times New Roman" w:eastAsia="Times New Roman" w:hAnsi="Times New Roman" w:cs="Times New Roman"/>
          <w:sz w:val="28"/>
          <w:szCs w:val="28"/>
        </w:rPr>
        <w:t>записывать шахматную партию;</w:t>
      </w:r>
    </w:p>
    <w:p w:rsidR="000C407F" w:rsidRPr="000C407F" w:rsidRDefault="000C407F" w:rsidP="00820305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0C407F">
        <w:rPr>
          <w:rFonts w:ascii="Times New Roman" w:eastAsia="Times New Roman" w:hAnsi="Times New Roman" w:cs="Times New Roman"/>
          <w:sz w:val="28"/>
          <w:szCs w:val="28"/>
        </w:rPr>
        <w:lastRenderedPageBreak/>
        <w:t>матовать одинокого короля двумя ладьями, ферзем и ладьей, королем и ферзем, королем и ладьей.</w:t>
      </w:r>
    </w:p>
    <w:p w:rsidR="000C407F" w:rsidRPr="004D0160" w:rsidRDefault="000C407F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A545F6" w:rsidRPr="00943D0F" w:rsidRDefault="00A545F6" w:rsidP="00820305">
      <w:pPr>
        <w:ind w:firstLine="66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3D0F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  <w:t>«Шахматы, третий год».</w:t>
      </w:r>
    </w:p>
    <w:p w:rsidR="00A545F6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0160" w:rsidRPr="00943D0F" w:rsidRDefault="00A545F6" w:rsidP="00820305">
      <w:pPr>
        <w:pStyle w:val="a7"/>
        <w:numPr>
          <w:ilvl w:val="0"/>
          <w:numId w:val="22"/>
        </w:num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Шахматная партия. Три стадии шахматной партии.</w:t>
      </w:r>
    </w:p>
    <w:p w:rsidR="004D0160" w:rsidRPr="00943D0F" w:rsidRDefault="00A545F6" w:rsidP="00820305">
      <w:pPr>
        <w:pStyle w:val="a7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Шахматная партия. Три стадии шахматной партии (дебют, миттельшпиль, эндшпиль). Двух- и трехходовые партии.</w:t>
      </w:r>
    </w:p>
    <w:p w:rsidR="004D0160" w:rsidRPr="00943D0F" w:rsidRDefault="00A545F6" w:rsidP="00820305">
      <w:pPr>
        <w:pStyle w:val="a7"/>
        <w:numPr>
          <w:ilvl w:val="0"/>
          <w:numId w:val="22"/>
        </w:num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Основы дебюта.</w:t>
      </w:r>
    </w:p>
    <w:p w:rsidR="004D0160" w:rsidRPr="00943D0F" w:rsidRDefault="00A545F6" w:rsidP="00820305">
      <w:pPr>
        <w:pStyle w:val="a7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Правила и законы дебюта. Дебютные ошибки. Невыгодность раннего ввода в игру ладей и ферзя. Игра на мат с первых ходов партии. Детский мат и защита от него. Игра против «</w:t>
      </w:r>
      <w:proofErr w:type="spellStart"/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повторюшки</w:t>
      </w:r>
      <w:proofErr w:type="spellEnd"/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-хрюшки». Связка в дебюте. Коротко о дебютах.</w:t>
      </w:r>
    </w:p>
    <w:p w:rsidR="004D0160" w:rsidRPr="00943D0F" w:rsidRDefault="00A545F6" w:rsidP="00820305">
      <w:pPr>
        <w:pStyle w:val="a7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Принципы игры в дебюте: </w:t>
      </w:r>
    </w:p>
    <w:p w:rsidR="00A545F6" w:rsidRPr="00A545F6" w:rsidRDefault="00A545F6" w:rsidP="00820305">
      <w:pPr>
        <w:pStyle w:val="a7"/>
        <w:numPr>
          <w:ilvl w:val="0"/>
          <w:numId w:val="17"/>
        </w:num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Cs/>
          <w:iCs/>
          <w:sz w:val="28"/>
          <w:szCs w:val="28"/>
        </w:rPr>
        <w:t>Быстрейшее развитие фигур</w:t>
      </w:r>
      <w:r w:rsidRPr="00A545F6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943D0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545F6">
        <w:rPr>
          <w:rFonts w:ascii="Times New Roman" w:eastAsia="Times New Roman" w:hAnsi="Times New Roman" w:cs="Times New Roman"/>
          <w:sz w:val="28"/>
          <w:szCs w:val="28"/>
        </w:rPr>
        <w:t>Понятие о темпе. Гамбиты. Наказание «</w:t>
      </w:r>
      <w:proofErr w:type="spellStart"/>
      <w:r w:rsidRPr="00A545F6">
        <w:rPr>
          <w:rFonts w:ascii="Times New Roman" w:eastAsia="Times New Roman" w:hAnsi="Times New Roman" w:cs="Times New Roman"/>
          <w:sz w:val="28"/>
          <w:szCs w:val="28"/>
        </w:rPr>
        <w:t>пешкоедов</w:t>
      </w:r>
      <w:proofErr w:type="spellEnd"/>
      <w:r w:rsidRPr="00A545F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A545F6" w:rsidRPr="00A545F6" w:rsidRDefault="00A545F6" w:rsidP="00820305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Cs/>
          <w:iCs/>
          <w:sz w:val="28"/>
          <w:szCs w:val="28"/>
        </w:rPr>
        <w:t>Борьба за центр.</w:t>
      </w:r>
    </w:p>
    <w:p w:rsidR="00A545F6" w:rsidRPr="00A545F6" w:rsidRDefault="00A545F6" w:rsidP="00820305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Cs/>
          <w:iCs/>
          <w:sz w:val="28"/>
          <w:szCs w:val="28"/>
        </w:rPr>
        <w:t>Безопасная позиция короля.</w:t>
      </w:r>
      <w:r w:rsidRPr="00943D0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545F6">
        <w:rPr>
          <w:rFonts w:ascii="Times New Roman" w:eastAsia="Times New Roman" w:hAnsi="Times New Roman" w:cs="Times New Roman"/>
          <w:sz w:val="28"/>
          <w:szCs w:val="28"/>
        </w:rPr>
        <w:t>Значение рокировки.</w:t>
      </w:r>
      <w:r w:rsidRPr="00943D0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D0160" w:rsidRPr="00943D0F" w:rsidRDefault="00A545F6" w:rsidP="00820305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Cs/>
          <w:iCs/>
          <w:sz w:val="28"/>
          <w:szCs w:val="28"/>
        </w:rPr>
        <w:t>Гармоничное пешечное расположение.</w:t>
      </w:r>
      <w:r w:rsidRPr="00943D0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545F6">
        <w:rPr>
          <w:rFonts w:ascii="Times New Roman" w:eastAsia="Times New Roman" w:hAnsi="Times New Roman" w:cs="Times New Roman"/>
          <w:sz w:val="28"/>
          <w:szCs w:val="28"/>
        </w:rPr>
        <w:t>Разумная игра пешками.</w:t>
      </w:r>
      <w:r w:rsidRPr="00A545F6">
        <w:rPr>
          <w:rFonts w:ascii="Times New Roman" w:eastAsia="Times New Roman" w:hAnsi="Times New Roman" w:cs="Times New Roman"/>
          <w:sz w:val="28"/>
          <w:szCs w:val="28"/>
        </w:rPr>
        <w:br/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Классификация дебютов.</w:t>
      </w:r>
    </w:p>
    <w:p w:rsidR="004D0160" w:rsidRPr="00943D0F" w:rsidRDefault="00A545F6" w:rsidP="00820305">
      <w:pPr>
        <w:pStyle w:val="a7"/>
        <w:numPr>
          <w:ilvl w:val="0"/>
          <w:numId w:val="22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Основы миттельшпиля.</w:t>
      </w:r>
    </w:p>
    <w:p w:rsidR="004D0160" w:rsidRPr="00943D0F" w:rsidRDefault="00A545F6" w:rsidP="00820305">
      <w:pPr>
        <w:pStyle w:val="a7"/>
        <w:shd w:val="clear" w:color="auto" w:fill="FFFFFF"/>
        <w:spacing w:before="100" w:beforeAutospacing="1" w:after="100" w:afterAutospacing="1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Самые общие рекомендации о том, как играть в середине шахматной партии. Понятие о </w:t>
      </w: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тактике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Тактические приемы. Связка в миттельшпиле. Двойной удар. Открытое нападение. Открытый шах. Двойной шах. </w:t>
      </w:r>
    </w:p>
    <w:p w:rsidR="004D0160" w:rsidRPr="00943D0F" w:rsidRDefault="00A545F6" w:rsidP="00820305">
      <w:pPr>
        <w:pStyle w:val="a7"/>
        <w:shd w:val="clear" w:color="auto" w:fill="FFFFFF"/>
        <w:spacing w:before="100" w:beforeAutospacing="1" w:after="100" w:afterAutospacing="1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Понятие о </w:t>
      </w: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стратегии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Пути реализации материального перевеса.</w:t>
      </w:r>
    </w:p>
    <w:p w:rsidR="004D0160" w:rsidRPr="00943D0F" w:rsidRDefault="00A545F6" w:rsidP="00820305">
      <w:pPr>
        <w:pStyle w:val="a7"/>
        <w:numPr>
          <w:ilvl w:val="0"/>
          <w:numId w:val="22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Основы эндшпиля.</w:t>
      </w:r>
    </w:p>
    <w:p w:rsidR="004D0160" w:rsidRPr="00943D0F" w:rsidRDefault="00A545F6" w:rsidP="00820305">
      <w:pPr>
        <w:pStyle w:val="a7"/>
        <w:shd w:val="clear" w:color="auto" w:fill="FFFFFF"/>
        <w:spacing w:before="100" w:beforeAutospacing="1" w:after="100" w:afterAutospacing="1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Элементарные окончания. Ферзь против слона, коня, ладьи (простые случаи), ферзя (при неудачном расположении неприятельского ферзя). Ладья против ладьи (при неудачном расположении неприятельской ладьи), слона (простые случаи), коня (простые случаи). </w:t>
      </w:r>
      <w:proofErr w:type="spellStart"/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Матование</w:t>
      </w:r>
      <w:proofErr w:type="spellEnd"/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двумя слонами (простые случаи). </w:t>
      </w:r>
      <w:proofErr w:type="spellStart"/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Матование</w:t>
      </w:r>
      <w:proofErr w:type="spellEnd"/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слоном и конем (простые случаи). Пешка против короля. Пешка проходит в ферзи без помощи своего короля. Правило «квадрата». Пешка проходит в ферзи при помощи своего короля. Оппозиция. Пешка на седьмой, шестой, пятой, четвертой, третьей, второй горизонтали. Ключевые поля. Удивительные ничейные положения (два коня против короля, слон и пешка против короля, конь и пешка против короля). Самые общие рекомендации о том, как играть в эндшпиле.</w:t>
      </w:r>
    </w:p>
    <w:p w:rsidR="004D0160" w:rsidRPr="00943D0F" w:rsidRDefault="004D0160" w:rsidP="00820305">
      <w:pPr>
        <w:pStyle w:val="a7"/>
        <w:shd w:val="clear" w:color="auto" w:fill="FFFFFF"/>
        <w:spacing w:before="100" w:beforeAutospacing="1" w:after="100" w:afterAutospacing="1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545F6" w:rsidRPr="00943D0F" w:rsidRDefault="00A545F6" w:rsidP="00820305">
      <w:pPr>
        <w:pStyle w:val="a7"/>
        <w:shd w:val="clear" w:color="auto" w:fill="FFFFFF"/>
        <w:spacing w:before="100" w:beforeAutospacing="1" w:after="100" w:afterAutospacing="1"/>
        <w:ind w:left="795"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 концу третьего года обучения дети должны </w:t>
      </w:r>
      <w:r w:rsidRPr="00943D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знать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A545F6" w:rsidRPr="00A545F6" w:rsidRDefault="00A545F6" w:rsidP="0082030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принципы игры в дебюте;</w:t>
      </w:r>
    </w:p>
    <w:p w:rsidR="004D0160" w:rsidRPr="00943D0F" w:rsidRDefault="00A545F6" w:rsidP="0082030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lastRenderedPageBreak/>
        <w:t>основные тактические приемы;</w:t>
      </w:r>
    </w:p>
    <w:p w:rsidR="00A545F6" w:rsidRPr="00A545F6" w:rsidRDefault="00A545F6" w:rsidP="0082030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термины</w:t>
      </w:r>
      <w:r w:rsidRPr="00943D0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545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дебют, миттельшпиль, эндшпиль, темп, оппозиция, ключевые поля</w:t>
      </w:r>
      <w:r w:rsidRPr="00A545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45F6" w:rsidRPr="00A545F6" w:rsidRDefault="00A545F6" w:rsidP="00820305">
      <w:pPr>
        <w:ind w:firstLine="66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 концу третьего года обучения дети должны</w:t>
      </w: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A545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уметь</w:t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Pr="00A545F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545F6" w:rsidRPr="00A545F6" w:rsidRDefault="00A545F6" w:rsidP="00820305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грамотно располагать шахматные фигуры в дебюте;</w:t>
      </w:r>
    </w:p>
    <w:p w:rsidR="00943D0F" w:rsidRDefault="00A545F6" w:rsidP="00820305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находить несложные тактические приемы;</w:t>
      </w:r>
    </w:p>
    <w:p w:rsidR="00943D0F" w:rsidRPr="00943D0F" w:rsidRDefault="00A545F6" w:rsidP="00820305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firstLine="66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точно разыгрывать простейшие окончания.</w:t>
      </w:r>
      <w:r w:rsidRPr="00A545F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4D0160" w:rsidRPr="00943D0F" w:rsidRDefault="00A545F6" w:rsidP="00820305">
      <w:pPr>
        <w:shd w:val="clear" w:color="auto" w:fill="FFFFFF"/>
        <w:spacing w:before="100" w:beforeAutospacing="1" w:after="100" w:afterAutospacing="1"/>
        <w:ind w:left="360" w:firstLine="6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«Шахматы, четвертый год»</w:t>
      </w:r>
    </w:p>
    <w:p w:rsidR="004D0160" w:rsidRPr="00943D0F" w:rsidRDefault="004D0160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«Шахматы, четвертый год»</w:t>
      </w:r>
      <w:r w:rsidR="00A545F6"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545F6"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используются обучающие плакаты, диаграммы задачи для самостоятельного решения, загадки, головоломки по темам, лабиринты на шахматной доске, кроссворды, ребусы, шахматное лото, викторины и др., решение которых дают не только информацию о какой-либо фигуре, но и представление об ее игровых возможностях и ограничениях. Кроме этого обучающимся предлагаются задачи для самостоятельного решения: «Ферзь против пешки», «Ферзь против короля» и др., занимательные рассказы из истории шахмат, тесты для проверки полученных знаний.</w:t>
      </w:r>
      <w:r w:rsidR="00A545F6"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4D0160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Занятия посвящены в основном совершенствованию игры в миттельшпиле, поскольку главная борьба происходит в середине партии. Основные темы курса «Анализ и оценка позиции», «Шахматные комбинации», «План в шахматах».</w:t>
      </w:r>
    </w:p>
    <w:p w:rsidR="004D0160" w:rsidRPr="00943D0F" w:rsidRDefault="00943D0F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r w:rsidR="004D0160"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ча</w:t>
      </w:r>
      <w:r w:rsidR="00A545F6"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щиеся учатся элементарно анализировать позицию и на основе анализа составлять простейший план дальнейшей игры. Дети знакомятся с темами комбинаций, учатся находить несложные тактические приемы и проводить комбинации.</w:t>
      </w:r>
    </w:p>
    <w:p w:rsidR="00943D0F" w:rsidRDefault="00943D0F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</w:t>
      </w:r>
      <w:r w:rsidR="00A545F6"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щиеся 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r w:rsidR="00A545F6"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ринимают участие в соревнованиях.</w:t>
      </w:r>
      <w:r w:rsidR="00A545F6"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I. Шахматная партия. 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 трех стадиях шахматной партии. Виды преимущества в шахматах: материальное преимущество, преимущество в пространстве (территориальное преимущество), преимущество во времени. Шахматные часы. Рекомендации по рациональному расходованию времени.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 II. Анализ и оценка позиции.</w:t>
      </w:r>
    </w:p>
    <w:p w:rsid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Основные правила игры в миттельшпиле (</w:t>
      </w:r>
      <w:proofErr w:type="spellStart"/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В.Стейниц</w:t>
      </w:r>
      <w:proofErr w:type="spellEnd"/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). Анализ и оценка позиции. Элементы позиции (слабые поля, слабые пешки, позиция фигур, открытые линии, центр, пространство и др.).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 III. Шахматная комбинация.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Пути поиска комбинации.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Достижение мата путем жертвы шахматного материала (</w:t>
      </w:r>
      <w:r w:rsidRPr="00A545F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матовые комбинации</w:t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). Типы матовых комбинаций: темы разрушения королевского прикрытия, отвлечения, завлечения, блокиро</w:t>
      </w:r>
      <w:r w:rsidR="00943D0F"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вки, освобождения пространства,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уничтожения защиты и др.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Матовые комбинации на мат в три хода.</w:t>
      </w:r>
    </w:p>
    <w:p w:rsidR="00943D0F" w:rsidRP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Шахматные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545F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комбинации</w:t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943D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A545F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ведущие к достижению материального перевеса</w:t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на темы завлечения, отвлечения, блокировки, разрушения королевского прикрытия, освобождения пространства, уничтожения защиты, связки, «рентгена», перекрытия и др..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943D0F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Комбинации, ведущие к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545F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ничьей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(комбинации на вечный шах, патовые комбинации).</w:t>
      </w:r>
      <w:r w:rsidRPr="00943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A545F6" w:rsidRPr="00A545F6" w:rsidRDefault="00A545F6" w:rsidP="00820305">
      <w:pPr>
        <w:ind w:firstLine="6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45F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 концу четвертого года обучения дети должны</w:t>
      </w: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A545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знать</w:t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A545F6" w:rsidRPr="00A545F6" w:rsidRDefault="00A545F6" w:rsidP="00820305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некоторые дебюты (Гамбит Эванса. Королевский гамбит. Ферзевый гамбит и др.).</w:t>
      </w:r>
    </w:p>
    <w:p w:rsidR="00A545F6" w:rsidRPr="00A545F6" w:rsidRDefault="00A545F6" w:rsidP="00820305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правила игры в миттельшпиле;</w:t>
      </w:r>
    </w:p>
    <w:p w:rsidR="00943D0F" w:rsidRDefault="00A545F6" w:rsidP="00820305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основные элементы позиции.</w:t>
      </w:r>
    </w:p>
    <w:p w:rsidR="00A545F6" w:rsidRPr="00A545F6" w:rsidRDefault="00A545F6" w:rsidP="00820305">
      <w:pPr>
        <w:shd w:val="clear" w:color="auto" w:fill="FFFFFF"/>
        <w:spacing w:before="100" w:beforeAutospacing="1" w:after="100" w:afterAutospacing="1"/>
        <w:ind w:left="720"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 концу четвертого года обучения дети должны</w:t>
      </w:r>
      <w:r w:rsidRPr="00943D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A545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уметь</w:t>
      </w:r>
      <w:r w:rsidRPr="00A545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A545F6" w:rsidRPr="00A545F6" w:rsidRDefault="00A545F6" w:rsidP="0082030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правильно разыгрывать дебют;</w:t>
      </w:r>
    </w:p>
    <w:p w:rsidR="00A545F6" w:rsidRPr="00A545F6" w:rsidRDefault="00A545F6" w:rsidP="0082030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грамотно располагать шахматные фигуры и обеспечивать их взаимодействие;</w:t>
      </w:r>
    </w:p>
    <w:p w:rsidR="00A545F6" w:rsidRPr="00A545F6" w:rsidRDefault="00A545F6" w:rsidP="0082030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проводить элементарно анализ позиции;</w:t>
      </w:r>
    </w:p>
    <w:p w:rsidR="00A545F6" w:rsidRPr="00A545F6" w:rsidRDefault="00A545F6" w:rsidP="0082030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составлять простейший план игры;</w:t>
      </w:r>
    </w:p>
    <w:p w:rsidR="00A545F6" w:rsidRPr="00A545F6" w:rsidRDefault="00A545F6" w:rsidP="0082030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находить несложные тактические приемы и проводить простейшие комбинации;</w:t>
      </w:r>
    </w:p>
    <w:p w:rsidR="00A545F6" w:rsidRPr="00A545F6" w:rsidRDefault="00A545F6" w:rsidP="0082030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точно разыгрывать простейшие окончания;</w:t>
      </w:r>
    </w:p>
    <w:p w:rsidR="00124AFE" w:rsidRPr="00943D0F" w:rsidRDefault="00A545F6" w:rsidP="0082030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F6">
        <w:rPr>
          <w:rFonts w:ascii="Times New Roman" w:eastAsia="Times New Roman" w:hAnsi="Times New Roman" w:cs="Times New Roman"/>
          <w:sz w:val="28"/>
          <w:szCs w:val="28"/>
        </w:rPr>
        <w:t>пользоваться шахматными часами.</w:t>
      </w:r>
    </w:p>
    <w:p w:rsidR="00C53500" w:rsidRDefault="00C53500" w:rsidP="00820305">
      <w:pPr>
        <w:pStyle w:val="a7"/>
        <w:ind w:left="360" w:firstLine="6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планирование.</w:t>
      </w:r>
    </w:p>
    <w:p w:rsidR="00C53500" w:rsidRPr="00C53500" w:rsidRDefault="00C53500" w:rsidP="00820305">
      <w:pPr>
        <w:pStyle w:val="a7"/>
        <w:ind w:firstLine="6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63D" w:rsidRPr="00464AC3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планирование 1</w:t>
      </w:r>
      <w:r w:rsidR="004B3933" w:rsidRPr="004B3933"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087"/>
        <w:gridCol w:w="1099"/>
      </w:tblGrid>
      <w:tr w:rsidR="00F7763D" w:rsidTr="00F7763D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099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63D">
              <w:rPr>
                <w:rFonts w:ascii="Times New Roman" w:hAnsi="Times New Roman" w:cs="Times New Roman"/>
                <w:sz w:val="20"/>
                <w:szCs w:val="20"/>
              </w:rPr>
              <w:t>Кол-во часов</w:t>
            </w:r>
          </w:p>
        </w:tc>
      </w:tr>
      <w:tr w:rsidR="00F7763D" w:rsidTr="00F7763D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Шахматная доска.</w:t>
            </w:r>
          </w:p>
        </w:tc>
        <w:tc>
          <w:tcPr>
            <w:tcW w:w="1099" w:type="dxa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7763D" w:rsidTr="00F7763D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Шахматные фигуры.</w:t>
            </w:r>
          </w:p>
        </w:tc>
        <w:tc>
          <w:tcPr>
            <w:tcW w:w="1099" w:type="dxa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7763D" w:rsidTr="00F7763D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Начальная расстановка фигур.</w:t>
            </w:r>
            <w:r w:rsidRPr="00F7763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9" w:type="dxa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7763D" w:rsidTr="00F7763D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Ходы и взятие фигур.</w:t>
            </w:r>
          </w:p>
        </w:tc>
        <w:tc>
          <w:tcPr>
            <w:tcW w:w="1099" w:type="dxa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7763D" w:rsidTr="00F7763D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Цель шахматной партии.</w:t>
            </w:r>
            <w:r w:rsidRPr="00F7763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9" w:type="dxa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7763D" w:rsidTr="00F7763D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Игра всеми фигурами из начального положения.</w:t>
            </w:r>
            <w:r w:rsidRPr="00F7763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9" w:type="dxa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F54E9" w:rsidTr="00F7763D">
        <w:tc>
          <w:tcPr>
            <w:tcW w:w="948" w:type="dxa"/>
          </w:tcPr>
          <w:p w:rsidR="008F54E9" w:rsidRPr="00F7763D" w:rsidRDefault="008F54E9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8F54E9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всего</w:t>
            </w:r>
          </w:p>
        </w:tc>
        <w:tc>
          <w:tcPr>
            <w:tcW w:w="1099" w:type="dxa"/>
          </w:tcPr>
          <w:p w:rsidR="008F54E9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</w:tbl>
    <w:p w:rsidR="004B3933" w:rsidRDefault="004B3933" w:rsidP="00820305">
      <w:pPr>
        <w:pStyle w:val="a7"/>
        <w:ind w:firstLine="6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63D" w:rsidRPr="00464AC3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планирование 2</w:t>
      </w:r>
      <w:r w:rsidRPr="004B3933"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087"/>
        <w:gridCol w:w="1099"/>
      </w:tblGrid>
      <w:tr w:rsidR="00F7763D" w:rsidTr="00714584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099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63D">
              <w:rPr>
                <w:rFonts w:ascii="Times New Roman" w:hAnsi="Times New Roman" w:cs="Times New Roman"/>
                <w:sz w:val="20"/>
                <w:szCs w:val="20"/>
              </w:rPr>
              <w:t>Кол-во часов</w:t>
            </w:r>
          </w:p>
        </w:tc>
      </w:tr>
      <w:tr w:rsidR="00F7763D" w:rsidTr="008F54E9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7" w:type="dxa"/>
            <w:vAlign w:val="center"/>
          </w:tcPr>
          <w:p w:rsidR="00F7763D" w:rsidRPr="008F54E9" w:rsidRDefault="008F54E9" w:rsidP="00820305">
            <w:pPr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8F54E9">
              <w:rPr>
                <w:rStyle w:val="submenu-table"/>
                <w:rFonts w:ascii="Times New Roman" w:hAnsi="Times New Roman" w:cs="Times New Roman"/>
                <w:bCs/>
                <w:sz w:val="28"/>
                <w:szCs w:val="28"/>
              </w:rPr>
              <w:t>Краткая история шахмат.</w:t>
            </w:r>
          </w:p>
        </w:tc>
        <w:tc>
          <w:tcPr>
            <w:tcW w:w="1099" w:type="dxa"/>
            <w:vAlign w:val="center"/>
          </w:tcPr>
          <w:p w:rsidR="00F7763D" w:rsidRPr="00F7763D" w:rsidRDefault="00802470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7763D" w:rsidTr="008F54E9">
        <w:trPr>
          <w:trHeight w:val="320"/>
        </w:trPr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7" w:type="dxa"/>
            <w:vAlign w:val="center"/>
          </w:tcPr>
          <w:p w:rsidR="00F7763D" w:rsidRPr="008F54E9" w:rsidRDefault="008F54E9" w:rsidP="00820305">
            <w:pPr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8F54E9">
              <w:rPr>
                <w:rStyle w:val="submenu-table"/>
                <w:rFonts w:ascii="Times New Roman" w:hAnsi="Times New Roman" w:cs="Times New Roman"/>
                <w:bCs/>
                <w:sz w:val="28"/>
                <w:szCs w:val="28"/>
              </w:rPr>
              <w:t>Шахматная нотация.</w:t>
            </w:r>
          </w:p>
        </w:tc>
        <w:tc>
          <w:tcPr>
            <w:tcW w:w="1099" w:type="dxa"/>
            <w:vAlign w:val="center"/>
          </w:tcPr>
          <w:p w:rsidR="00F7763D" w:rsidRPr="00F7763D" w:rsidRDefault="00802470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7763D" w:rsidTr="008F54E9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7" w:type="dxa"/>
            <w:vAlign w:val="center"/>
          </w:tcPr>
          <w:p w:rsidR="00F7763D" w:rsidRPr="008F54E9" w:rsidRDefault="008F54E9" w:rsidP="00820305">
            <w:pPr>
              <w:pStyle w:val="a7"/>
              <w:ind w:left="0"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8F54E9">
              <w:rPr>
                <w:rStyle w:val="submenu-table"/>
                <w:rFonts w:ascii="Times New Roman" w:hAnsi="Times New Roman" w:cs="Times New Roman"/>
                <w:bCs/>
                <w:sz w:val="28"/>
                <w:szCs w:val="28"/>
              </w:rPr>
              <w:t>Ценность шахматных фигур</w:t>
            </w:r>
          </w:p>
        </w:tc>
        <w:tc>
          <w:tcPr>
            <w:tcW w:w="1099" w:type="dxa"/>
            <w:vAlign w:val="center"/>
          </w:tcPr>
          <w:p w:rsidR="00F7763D" w:rsidRPr="00F7763D" w:rsidRDefault="00802470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7763D" w:rsidTr="008F54E9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7" w:type="dxa"/>
            <w:vAlign w:val="center"/>
          </w:tcPr>
          <w:p w:rsidR="00F7763D" w:rsidRPr="008F54E9" w:rsidRDefault="008F54E9" w:rsidP="00820305">
            <w:pPr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8F54E9">
              <w:rPr>
                <w:rStyle w:val="submenu-table"/>
                <w:rFonts w:ascii="Times New Roman" w:hAnsi="Times New Roman" w:cs="Times New Roman"/>
                <w:bCs/>
                <w:sz w:val="28"/>
                <w:szCs w:val="28"/>
              </w:rPr>
              <w:t xml:space="preserve">Техника </w:t>
            </w:r>
            <w:proofErr w:type="spellStart"/>
            <w:r w:rsidRPr="008F54E9">
              <w:rPr>
                <w:rStyle w:val="submenu-table"/>
                <w:rFonts w:ascii="Times New Roman" w:hAnsi="Times New Roman" w:cs="Times New Roman"/>
                <w:bCs/>
                <w:sz w:val="28"/>
                <w:szCs w:val="28"/>
              </w:rPr>
              <w:t>матования</w:t>
            </w:r>
            <w:proofErr w:type="spellEnd"/>
            <w:r w:rsidRPr="008F54E9">
              <w:rPr>
                <w:rStyle w:val="submenu-table"/>
                <w:rFonts w:ascii="Times New Roman" w:hAnsi="Times New Roman" w:cs="Times New Roman"/>
                <w:bCs/>
                <w:sz w:val="28"/>
                <w:szCs w:val="28"/>
              </w:rPr>
              <w:t xml:space="preserve"> одинокого короля.</w:t>
            </w:r>
          </w:p>
        </w:tc>
        <w:tc>
          <w:tcPr>
            <w:tcW w:w="1099" w:type="dxa"/>
            <w:vAlign w:val="center"/>
          </w:tcPr>
          <w:p w:rsidR="00F7763D" w:rsidRPr="00F7763D" w:rsidRDefault="00802470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7763D" w:rsidTr="008F54E9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7087" w:type="dxa"/>
            <w:vAlign w:val="center"/>
          </w:tcPr>
          <w:p w:rsidR="00F7763D" w:rsidRPr="008F54E9" w:rsidRDefault="008F54E9" w:rsidP="00820305">
            <w:pPr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8F54E9">
              <w:rPr>
                <w:rStyle w:val="submenu-table"/>
                <w:rFonts w:ascii="Times New Roman" w:hAnsi="Times New Roman" w:cs="Times New Roman"/>
                <w:bCs/>
                <w:sz w:val="28"/>
                <w:szCs w:val="28"/>
              </w:rPr>
              <w:t>Достижение мата без жертвы материала.</w:t>
            </w:r>
          </w:p>
        </w:tc>
        <w:tc>
          <w:tcPr>
            <w:tcW w:w="1099" w:type="dxa"/>
            <w:vAlign w:val="center"/>
          </w:tcPr>
          <w:p w:rsidR="00F7763D" w:rsidRPr="00F7763D" w:rsidRDefault="00802470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7763D" w:rsidTr="008F54E9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  <w:vAlign w:val="center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99" w:type="dxa"/>
            <w:vAlign w:val="center"/>
          </w:tcPr>
          <w:p w:rsidR="00F7763D" w:rsidRPr="00F7763D" w:rsidRDefault="008F54E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F7763D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63D" w:rsidRPr="00464AC3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планирование 3</w:t>
      </w:r>
      <w:r w:rsidRPr="004B3933"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087"/>
        <w:gridCol w:w="1099"/>
      </w:tblGrid>
      <w:tr w:rsidR="00F7763D" w:rsidTr="00714584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099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63D">
              <w:rPr>
                <w:rFonts w:ascii="Times New Roman" w:hAnsi="Times New Roman" w:cs="Times New Roman"/>
                <w:sz w:val="20"/>
                <w:szCs w:val="20"/>
              </w:rPr>
              <w:t>Кол-во часов</w:t>
            </w:r>
          </w:p>
        </w:tc>
      </w:tr>
      <w:tr w:rsidR="00F7763D" w:rsidTr="00464AC3">
        <w:tc>
          <w:tcPr>
            <w:tcW w:w="948" w:type="dxa"/>
            <w:vAlign w:val="center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F7763D" w:rsidRPr="00F60839" w:rsidRDefault="008F54E9" w:rsidP="00820305">
            <w:pPr>
              <w:ind w:firstLine="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083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Шахматная партия. Три стадии шахматной партии.</w:t>
            </w:r>
          </w:p>
        </w:tc>
        <w:tc>
          <w:tcPr>
            <w:tcW w:w="1099" w:type="dxa"/>
            <w:vAlign w:val="center"/>
          </w:tcPr>
          <w:p w:rsidR="00F7763D" w:rsidRPr="00F7763D" w:rsidRDefault="00464AC3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7763D" w:rsidTr="00464AC3">
        <w:tc>
          <w:tcPr>
            <w:tcW w:w="948" w:type="dxa"/>
            <w:vAlign w:val="center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F7763D" w:rsidRPr="00F60839" w:rsidRDefault="008F54E9" w:rsidP="00820305">
            <w:pPr>
              <w:pStyle w:val="a7"/>
              <w:ind w:left="0"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F60839">
              <w:rPr>
                <w:rFonts w:ascii="Times New Roman" w:hAnsi="Times New Roman" w:cs="Times New Roman"/>
                <w:sz w:val="28"/>
                <w:szCs w:val="28"/>
              </w:rPr>
              <w:t>Основы дебюта.</w:t>
            </w:r>
          </w:p>
        </w:tc>
        <w:tc>
          <w:tcPr>
            <w:tcW w:w="1099" w:type="dxa"/>
            <w:vAlign w:val="center"/>
          </w:tcPr>
          <w:p w:rsidR="00F7763D" w:rsidRPr="00F7763D" w:rsidRDefault="00464AC3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7763D" w:rsidTr="00464AC3">
        <w:tc>
          <w:tcPr>
            <w:tcW w:w="948" w:type="dxa"/>
            <w:vAlign w:val="center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F7763D" w:rsidRPr="00F60839" w:rsidRDefault="008F54E9" w:rsidP="00820305">
            <w:pPr>
              <w:shd w:val="clear" w:color="auto" w:fill="FFFFFF"/>
              <w:spacing w:before="100" w:beforeAutospacing="1" w:after="100" w:afterAutospacing="1"/>
              <w:ind w:firstLine="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083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Основы миттельшпиля.</w:t>
            </w:r>
          </w:p>
        </w:tc>
        <w:tc>
          <w:tcPr>
            <w:tcW w:w="1099" w:type="dxa"/>
            <w:vAlign w:val="center"/>
          </w:tcPr>
          <w:p w:rsidR="00F7763D" w:rsidRPr="00F7763D" w:rsidRDefault="00464AC3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7763D" w:rsidTr="00464AC3">
        <w:tc>
          <w:tcPr>
            <w:tcW w:w="948" w:type="dxa"/>
            <w:vAlign w:val="center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F7763D" w:rsidRPr="00F60839" w:rsidRDefault="008F54E9" w:rsidP="00820305">
            <w:pPr>
              <w:shd w:val="clear" w:color="auto" w:fill="FFFFFF"/>
              <w:spacing w:before="100" w:beforeAutospacing="1" w:after="100" w:afterAutospacing="1"/>
              <w:ind w:firstLine="66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083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Основы эндшпиля.</w:t>
            </w:r>
          </w:p>
        </w:tc>
        <w:tc>
          <w:tcPr>
            <w:tcW w:w="1099" w:type="dxa"/>
            <w:vAlign w:val="center"/>
          </w:tcPr>
          <w:p w:rsidR="00F7763D" w:rsidRPr="00F7763D" w:rsidRDefault="00464AC3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F60839" w:rsidTr="00464AC3">
        <w:tc>
          <w:tcPr>
            <w:tcW w:w="948" w:type="dxa"/>
            <w:vAlign w:val="center"/>
          </w:tcPr>
          <w:p w:rsidR="00F60839" w:rsidRPr="00F7763D" w:rsidRDefault="00F6083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  <w:vAlign w:val="center"/>
          </w:tcPr>
          <w:p w:rsidR="00F60839" w:rsidRPr="00F7763D" w:rsidRDefault="00F6083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99" w:type="dxa"/>
            <w:vAlign w:val="center"/>
          </w:tcPr>
          <w:p w:rsidR="00F60839" w:rsidRPr="00F7763D" w:rsidRDefault="00F6083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F7763D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63D" w:rsidRPr="00464AC3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планирование 4</w:t>
      </w:r>
      <w:r w:rsidRPr="004B3933"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087"/>
        <w:gridCol w:w="1099"/>
      </w:tblGrid>
      <w:tr w:rsidR="00F7763D" w:rsidTr="00714584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7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099" w:type="dxa"/>
          </w:tcPr>
          <w:p w:rsidR="00F7763D" w:rsidRPr="00F7763D" w:rsidRDefault="00F7763D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63D">
              <w:rPr>
                <w:rFonts w:ascii="Times New Roman" w:hAnsi="Times New Roman" w:cs="Times New Roman"/>
                <w:sz w:val="20"/>
                <w:szCs w:val="20"/>
              </w:rPr>
              <w:t>Кол-во часов</w:t>
            </w:r>
          </w:p>
        </w:tc>
      </w:tr>
      <w:tr w:rsidR="00F7763D" w:rsidTr="007240E3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F7763D" w:rsidRPr="00F60839" w:rsidRDefault="00F60839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083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Шахматная партия. </w:t>
            </w:r>
          </w:p>
        </w:tc>
        <w:tc>
          <w:tcPr>
            <w:tcW w:w="1099" w:type="dxa"/>
            <w:vAlign w:val="center"/>
          </w:tcPr>
          <w:p w:rsidR="00F7763D" w:rsidRPr="00F7763D" w:rsidRDefault="007240E3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7763D" w:rsidTr="007240E3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F7763D" w:rsidRPr="00F60839" w:rsidRDefault="00F60839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083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Анализ и оценка позиции.</w:t>
            </w:r>
          </w:p>
        </w:tc>
        <w:tc>
          <w:tcPr>
            <w:tcW w:w="1099" w:type="dxa"/>
            <w:vAlign w:val="center"/>
          </w:tcPr>
          <w:p w:rsidR="00F7763D" w:rsidRPr="00F7763D" w:rsidRDefault="007240E3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7763D" w:rsidTr="007240E3">
        <w:tc>
          <w:tcPr>
            <w:tcW w:w="948" w:type="dxa"/>
          </w:tcPr>
          <w:p w:rsidR="00F7763D" w:rsidRPr="00F7763D" w:rsidRDefault="00F7763D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F7763D" w:rsidRPr="00F60839" w:rsidRDefault="00F60839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083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Шахматная комбинация.</w:t>
            </w:r>
          </w:p>
        </w:tc>
        <w:tc>
          <w:tcPr>
            <w:tcW w:w="1099" w:type="dxa"/>
            <w:vAlign w:val="center"/>
          </w:tcPr>
          <w:p w:rsidR="00F7763D" w:rsidRPr="00F7763D" w:rsidRDefault="007240E3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F60839" w:rsidTr="007240E3">
        <w:tc>
          <w:tcPr>
            <w:tcW w:w="948" w:type="dxa"/>
          </w:tcPr>
          <w:p w:rsidR="00F60839" w:rsidRPr="00F7763D" w:rsidRDefault="00F60839" w:rsidP="00820305">
            <w:pPr>
              <w:pStyle w:val="a7"/>
              <w:ind w:left="0" w:firstLin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  <w:vAlign w:val="center"/>
          </w:tcPr>
          <w:p w:rsidR="00F60839" w:rsidRPr="00F7763D" w:rsidRDefault="00F6083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99" w:type="dxa"/>
            <w:vAlign w:val="center"/>
          </w:tcPr>
          <w:p w:rsidR="00F60839" w:rsidRPr="00F7763D" w:rsidRDefault="00F60839" w:rsidP="00820305">
            <w:pPr>
              <w:pStyle w:val="a7"/>
              <w:ind w:left="0"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F7763D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63D" w:rsidRDefault="00F7763D" w:rsidP="00820305">
      <w:pPr>
        <w:pStyle w:val="a7"/>
        <w:ind w:firstLine="66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7763D" w:rsidSect="00081235">
      <w:footerReference w:type="default" r:id="rId10"/>
      <w:pgSz w:w="11906" w:h="16838"/>
      <w:pgMar w:top="1134" w:right="1134" w:bottom="1134" w:left="113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874" w:rsidRDefault="00D71874" w:rsidP="00C30A85">
      <w:r>
        <w:separator/>
      </w:r>
    </w:p>
  </w:endnote>
  <w:endnote w:type="continuationSeparator" w:id="0">
    <w:p w:rsidR="00D71874" w:rsidRDefault="00D71874" w:rsidP="00C30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16422"/>
      <w:docPartObj>
        <w:docPartGallery w:val="Page Numbers (Bottom of Page)"/>
        <w:docPartUnique/>
      </w:docPartObj>
    </w:sdtPr>
    <w:sdtEndPr/>
    <w:sdtContent>
      <w:p w:rsidR="00922191" w:rsidRDefault="00533A1D" w:rsidP="00922191">
        <w:pPr>
          <w:pStyle w:val="af3"/>
          <w:framePr w:w="7648" w:h="158" w:wrap="none" w:vAnchor="text" w:hAnchor="page" w:x="3856" w:y="-108"/>
          <w:jc w:val="right"/>
        </w:pPr>
        <w:r>
          <w:fldChar w:fldCharType="begin"/>
        </w:r>
        <w:r w:rsidR="00EF5E9D">
          <w:instrText xml:space="preserve"> PAGE   \* MERGEFORMAT </w:instrText>
        </w:r>
        <w:r>
          <w:fldChar w:fldCharType="separate"/>
        </w:r>
        <w:r w:rsidR="00C215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01E7" w:rsidRDefault="004201E7" w:rsidP="008A56E1">
    <w:pPr>
      <w:pStyle w:val="a5"/>
      <w:framePr w:w="7648" w:h="158" w:wrap="none" w:vAnchor="text" w:hAnchor="page" w:x="3856" w:y="-108"/>
      <w:shd w:val="clear" w:color="auto" w:fill="auto"/>
      <w:ind w:left="673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874" w:rsidRDefault="00D71874" w:rsidP="00C30A85">
      <w:r>
        <w:separator/>
      </w:r>
    </w:p>
  </w:footnote>
  <w:footnote w:type="continuationSeparator" w:id="0">
    <w:p w:rsidR="00D71874" w:rsidRDefault="00D71874" w:rsidP="00C30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0000004"/>
    <w:multiLevelType w:val="singleLevel"/>
    <w:tmpl w:val="00000004"/>
    <w:name w:val="WW8Num7"/>
    <w:lvl w:ilvl="0">
      <w:start w:val="1"/>
      <w:numFmt w:val="bullet"/>
      <w:lvlText w:val=""/>
      <w:lvlJc w:val="left"/>
      <w:pPr>
        <w:tabs>
          <w:tab w:val="num" w:pos="0"/>
        </w:tabs>
        <w:ind w:left="1571" w:hanging="360"/>
      </w:pPr>
      <w:rPr>
        <w:rFonts w:ascii="Wingdings" w:hAnsi="Wingdings"/>
      </w:rPr>
    </w:lvl>
  </w:abstractNum>
  <w:abstractNum w:abstractNumId="2">
    <w:nsid w:val="00000005"/>
    <w:multiLevelType w:val="singleLevel"/>
    <w:tmpl w:val="00000005"/>
    <w:name w:val="WW8Num11"/>
    <w:lvl w:ilvl="0">
      <w:start w:val="1"/>
      <w:numFmt w:val="bullet"/>
      <w:lvlText w:val=""/>
      <w:lvlJc w:val="left"/>
      <w:pPr>
        <w:tabs>
          <w:tab w:val="num" w:pos="-1135"/>
        </w:tabs>
        <w:ind w:left="360" w:hanging="360"/>
      </w:pPr>
      <w:rPr>
        <w:rFonts w:ascii="Wingdings" w:hAnsi="Wingdings"/>
      </w:rPr>
    </w:lvl>
  </w:abstractNum>
  <w:abstractNum w:abstractNumId="3">
    <w:nsid w:val="00000006"/>
    <w:multiLevelType w:val="singleLevel"/>
    <w:tmpl w:val="00000006"/>
    <w:name w:val="WW8Num1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4">
    <w:nsid w:val="00000009"/>
    <w:multiLevelType w:val="singleLevel"/>
    <w:tmpl w:val="00000009"/>
    <w:name w:val="WW8Num1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5">
    <w:nsid w:val="0000000A"/>
    <w:multiLevelType w:val="singleLevel"/>
    <w:tmpl w:val="0000000A"/>
    <w:name w:val="WW8Num19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6">
    <w:nsid w:val="0000000F"/>
    <w:multiLevelType w:val="singleLevel"/>
    <w:tmpl w:val="0000000F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10"/>
    <w:multiLevelType w:val="singleLevel"/>
    <w:tmpl w:val="00000010"/>
    <w:name w:val="WW8Num3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8">
    <w:nsid w:val="00000011"/>
    <w:multiLevelType w:val="singleLevel"/>
    <w:tmpl w:val="00000011"/>
    <w:name w:val="WW8Num3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9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1873DE0"/>
    <w:multiLevelType w:val="multilevel"/>
    <w:tmpl w:val="02722D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6922ED3"/>
    <w:multiLevelType w:val="multilevel"/>
    <w:tmpl w:val="380A4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6C71EB1"/>
    <w:multiLevelType w:val="multilevel"/>
    <w:tmpl w:val="3DD6BD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08D62D96"/>
    <w:multiLevelType w:val="hybridMultilevel"/>
    <w:tmpl w:val="00E234C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7832F2"/>
    <w:multiLevelType w:val="multilevel"/>
    <w:tmpl w:val="52724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5F74DD4"/>
    <w:multiLevelType w:val="hybridMultilevel"/>
    <w:tmpl w:val="55DAF544"/>
    <w:lvl w:ilvl="0" w:tplc="0419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1A416B2E"/>
    <w:multiLevelType w:val="multilevel"/>
    <w:tmpl w:val="BEC2C5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7">
    <w:nsid w:val="232D3004"/>
    <w:multiLevelType w:val="multilevel"/>
    <w:tmpl w:val="AE162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35E7CB3"/>
    <w:multiLevelType w:val="hybridMultilevel"/>
    <w:tmpl w:val="63C2A58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0746F2"/>
    <w:multiLevelType w:val="hybridMultilevel"/>
    <w:tmpl w:val="DA080EE0"/>
    <w:lvl w:ilvl="0" w:tplc="04190009">
      <w:start w:val="1"/>
      <w:numFmt w:val="bullet"/>
      <w:lvlText w:val=""/>
      <w:lvlJc w:val="left"/>
      <w:pPr>
        <w:ind w:left="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0">
    <w:nsid w:val="27256B4F"/>
    <w:multiLevelType w:val="multilevel"/>
    <w:tmpl w:val="5928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851559A"/>
    <w:multiLevelType w:val="hybridMultilevel"/>
    <w:tmpl w:val="0F86F6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956A38"/>
    <w:multiLevelType w:val="multilevel"/>
    <w:tmpl w:val="4FAC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78A6A66"/>
    <w:multiLevelType w:val="multilevel"/>
    <w:tmpl w:val="3D6C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C55C82"/>
    <w:multiLevelType w:val="multilevel"/>
    <w:tmpl w:val="B59E0B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5">
    <w:nsid w:val="503D75F1"/>
    <w:multiLevelType w:val="multilevel"/>
    <w:tmpl w:val="BDFAD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63E54D7"/>
    <w:multiLevelType w:val="multilevel"/>
    <w:tmpl w:val="F162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4F4DF1"/>
    <w:multiLevelType w:val="hybridMultilevel"/>
    <w:tmpl w:val="26A6FD1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6904A5"/>
    <w:multiLevelType w:val="hybridMultilevel"/>
    <w:tmpl w:val="DB5858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A67F37"/>
    <w:multiLevelType w:val="hybridMultilevel"/>
    <w:tmpl w:val="40B27450"/>
    <w:lvl w:ilvl="0" w:tplc="04190009">
      <w:start w:val="1"/>
      <w:numFmt w:val="bullet"/>
      <w:lvlText w:val="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>
    <w:nsid w:val="6745187B"/>
    <w:multiLevelType w:val="multilevel"/>
    <w:tmpl w:val="940AA88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879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2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464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571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7145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82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964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1072" w:hanging="2160"/>
      </w:pPr>
      <w:rPr>
        <w:rFonts w:hint="default"/>
        <w:b/>
      </w:rPr>
    </w:lvl>
  </w:abstractNum>
  <w:abstractNum w:abstractNumId="31">
    <w:nsid w:val="684F7147"/>
    <w:multiLevelType w:val="hybridMultilevel"/>
    <w:tmpl w:val="90C8B6BE"/>
    <w:lvl w:ilvl="0" w:tplc="0EE0E764">
      <w:start w:val="1"/>
      <w:numFmt w:val="upperRoman"/>
      <w:lvlText w:val="%1."/>
      <w:lvlJc w:val="left"/>
      <w:pPr>
        <w:ind w:left="79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2">
    <w:nsid w:val="690410C3"/>
    <w:multiLevelType w:val="hybridMultilevel"/>
    <w:tmpl w:val="66CADE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26BF9"/>
    <w:multiLevelType w:val="hybridMultilevel"/>
    <w:tmpl w:val="DC16C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485176"/>
    <w:multiLevelType w:val="hybridMultilevel"/>
    <w:tmpl w:val="A72A9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0D1996"/>
    <w:multiLevelType w:val="multilevel"/>
    <w:tmpl w:val="876CBDA4"/>
    <w:lvl w:ilvl="0">
      <w:start w:val="1"/>
      <w:numFmt w:val="bullet"/>
      <w:lvlText w:val=""/>
      <w:lvlJc w:val="left"/>
      <w:pPr>
        <w:tabs>
          <w:tab w:val="num" w:pos="426"/>
        </w:tabs>
        <w:ind w:left="426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86"/>
        </w:tabs>
        <w:ind w:left="78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46"/>
        </w:tabs>
        <w:ind w:left="114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26"/>
        </w:tabs>
        <w:ind w:left="222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06"/>
        </w:tabs>
        <w:ind w:left="3306" w:hanging="360"/>
      </w:pPr>
      <w:rPr>
        <w:rFonts w:ascii="OpenSymbol" w:hAnsi="OpenSymbol" w:cs="OpenSymbol"/>
      </w:rPr>
    </w:lvl>
  </w:abstractNum>
  <w:abstractNum w:abstractNumId="36">
    <w:nsid w:val="78F479C9"/>
    <w:multiLevelType w:val="multilevel"/>
    <w:tmpl w:val="5F4AF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4"/>
  </w:num>
  <w:num w:numId="3">
    <w:abstractNumId w:val="9"/>
  </w:num>
  <w:num w:numId="4">
    <w:abstractNumId w:val="32"/>
  </w:num>
  <w:num w:numId="5">
    <w:abstractNumId w:val="35"/>
  </w:num>
  <w:num w:numId="6">
    <w:abstractNumId w:val="19"/>
  </w:num>
  <w:num w:numId="7">
    <w:abstractNumId w:val="18"/>
  </w:num>
  <w:num w:numId="8">
    <w:abstractNumId w:val="28"/>
  </w:num>
  <w:num w:numId="9">
    <w:abstractNumId w:val="21"/>
  </w:num>
  <w:num w:numId="10">
    <w:abstractNumId w:val="13"/>
  </w:num>
  <w:num w:numId="11">
    <w:abstractNumId w:val="29"/>
  </w:num>
  <w:num w:numId="12">
    <w:abstractNumId w:val="27"/>
  </w:num>
  <w:num w:numId="13">
    <w:abstractNumId w:val="15"/>
  </w:num>
  <w:num w:numId="14">
    <w:abstractNumId w:val="23"/>
  </w:num>
  <w:num w:numId="15">
    <w:abstractNumId w:val="33"/>
  </w:num>
  <w:num w:numId="16">
    <w:abstractNumId w:val="34"/>
  </w:num>
  <w:num w:numId="17">
    <w:abstractNumId w:val="36"/>
  </w:num>
  <w:num w:numId="18">
    <w:abstractNumId w:val="26"/>
  </w:num>
  <w:num w:numId="19">
    <w:abstractNumId w:val="22"/>
  </w:num>
  <w:num w:numId="20">
    <w:abstractNumId w:val="25"/>
  </w:num>
  <w:num w:numId="21">
    <w:abstractNumId w:val="11"/>
  </w:num>
  <w:num w:numId="22">
    <w:abstractNumId w:val="31"/>
  </w:num>
  <w:num w:numId="23">
    <w:abstractNumId w:val="14"/>
  </w:num>
  <w:num w:numId="24">
    <w:abstractNumId w:val="17"/>
  </w:num>
  <w:num w:numId="25">
    <w:abstractNumId w:val="30"/>
  </w:num>
  <w:num w:numId="26">
    <w:abstractNumId w:val="20"/>
  </w:num>
  <w:num w:numId="27">
    <w:abstractNumId w:val="16"/>
  </w:num>
  <w:num w:numId="28">
    <w:abstractNumId w:val="12"/>
  </w:num>
  <w:num w:numId="29">
    <w:abstractNumId w:val="1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4A7"/>
    <w:rsid w:val="00000C2D"/>
    <w:rsid w:val="000013E7"/>
    <w:rsid w:val="00015EFC"/>
    <w:rsid w:val="00020309"/>
    <w:rsid w:val="00041572"/>
    <w:rsid w:val="000444C8"/>
    <w:rsid w:val="00062031"/>
    <w:rsid w:val="000672F9"/>
    <w:rsid w:val="0007698F"/>
    <w:rsid w:val="000774C9"/>
    <w:rsid w:val="00081235"/>
    <w:rsid w:val="000A380C"/>
    <w:rsid w:val="000C2775"/>
    <w:rsid w:val="000C407F"/>
    <w:rsid w:val="000E0971"/>
    <w:rsid w:val="0010464F"/>
    <w:rsid w:val="001065C0"/>
    <w:rsid w:val="00124AFE"/>
    <w:rsid w:val="00130777"/>
    <w:rsid w:val="00131DA1"/>
    <w:rsid w:val="00155527"/>
    <w:rsid w:val="00172854"/>
    <w:rsid w:val="0019062C"/>
    <w:rsid w:val="001B469E"/>
    <w:rsid w:val="001F6CFA"/>
    <w:rsid w:val="001F7ACF"/>
    <w:rsid w:val="0020233B"/>
    <w:rsid w:val="00207DA0"/>
    <w:rsid w:val="0021138C"/>
    <w:rsid w:val="00211653"/>
    <w:rsid w:val="00226EB8"/>
    <w:rsid w:val="00236E32"/>
    <w:rsid w:val="0024652C"/>
    <w:rsid w:val="00281D9E"/>
    <w:rsid w:val="00282ABC"/>
    <w:rsid w:val="002838A1"/>
    <w:rsid w:val="002911E2"/>
    <w:rsid w:val="00294245"/>
    <w:rsid w:val="002A3B06"/>
    <w:rsid w:val="002B7204"/>
    <w:rsid w:val="002C4BD4"/>
    <w:rsid w:val="002E2650"/>
    <w:rsid w:val="003046D4"/>
    <w:rsid w:val="00324A79"/>
    <w:rsid w:val="00334DB3"/>
    <w:rsid w:val="003408DA"/>
    <w:rsid w:val="0034527B"/>
    <w:rsid w:val="0034725E"/>
    <w:rsid w:val="00347364"/>
    <w:rsid w:val="003553A0"/>
    <w:rsid w:val="00372CFC"/>
    <w:rsid w:val="00387585"/>
    <w:rsid w:val="00391FCA"/>
    <w:rsid w:val="00392E23"/>
    <w:rsid w:val="00393666"/>
    <w:rsid w:val="003A051E"/>
    <w:rsid w:val="003A48A1"/>
    <w:rsid w:val="003A5878"/>
    <w:rsid w:val="003B7FFC"/>
    <w:rsid w:val="003C5A9E"/>
    <w:rsid w:val="003F693C"/>
    <w:rsid w:val="00403070"/>
    <w:rsid w:val="004201E7"/>
    <w:rsid w:val="004243E4"/>
    <w:rsid w:val="00441EFD"/>
    <w:rsid w:val="0044750F"/>
    <w:rsid w:val="00464AC3"/>
    <w:rsid w:val="004658A0"/>
    <w:rsid w:val="00466A57"/>
    <w:rsid w:val="00485639"/>
    <w:rsid w:val="00490E12"/>
    <w:rsid w:val="004B3933"/>
    <w:rsid w:val="004C1E24"/>
    <w:rsid w:val="004D0160"/>
    <w:rsid w:val="004F27E3"/>
    <w:rsid w:val="00514539"/>
    <w:rsid w:val="00533A1D"/>
    <w:rsid w:val="005375CB"/>
    <w:rsid w:val="005530BF"/>
    <w:rsid w:val="00560031"/>
    <w:rsid w:val="0057147A"/>
    <w:rsid w:val="00577089"/>
    <w:rsid w:val="005814C1"/>
    <w:rsid w:val="00597FB7"/>
    <w:rsid w:val="005A5008"/>
    <w:rsid w:val="005B7FFB"/>
    <w:rsid w:val="005D017F"/>
    <w:rsid w:val="005D645C"/>
    <w:rsid w:val="00601892"/>
    <w:rsid w:val="0061228C"/>
    <w:rsid w:val="0061377B"/>
    <w:rsid w:val="00624A13"/>
    <w:rsid w:val="006325E0"/>
    <w:rsid w:val="00640060"/>
    <w:rsid w:val="00643D96"/>
    <w:rsid w:val="006440D8"/>
    <w:rsid w:val="006474DC"/>
    <w:rsid w:val="006517C9"/>
    <w:rsid w:val="0066469F"/>
    <w:rsid w:val="00667C89"/>
    <w:rsid w:val="00673C1D"/>
    <w:rsid w:val="00682F57"/>
    <w:rsid w:val="00687A22"/>
    <w:rsid w:val="006C5CB6"/>
    <w:rsid w:val="006E2539"/>
    <w:rsid w:val="006E31FA"/>
    <w:rsid w:val="006F3DC7"/>
    <w:rsid w:val="00713D22"/>
    <w:rsid w:val="007240E3"/>
    <w:rsid w:val="00761A0C"/>
    <w:rsid w:val="007C11FA"/>
    <w:rsid w:val="007C582E"/>
    <w:rsid w:val="007D2709"/>
    <w:rsid w:val="007F2926"/>
    <w:rsid w:val="00802470"/>
    <w:rsid w:val="008045EC"/>
    <w:rsid w:val="0081544D"/>
    <w:rsid w:val="00820305"/>
    <w:rsid w:val="008373DA"/>
    <w:rsid w:val="008721D7"/>
    <w:rsid w:val="008761D4"/>
    <w:rsid w:val="00882582"/>
    <w:rsid w:val="008A54E1"/>
    <w:rsid w:val="008A56E1"/>
    <w:rsid w:val="008C1C20"/>
    <w:rsid w:val="008E1862"/>
    <w:rsid w:val="008F54E9"/>
    <w:rsid w:val="008F6E0D"/>
    <w:rsid w:val="00907715"/>
    <w:rsid w:val="009112BA"/>
    <w:rsid w:val="00912CDA"/>
    <w:rsid w:val="00922191"/>
    <w:rsid w:val="00943D0F"/>
    <w:rsid w:val="00953946"/>
    <w:rsid w:val="009600CA"/>
    <w:rsid w:val="009707FF"/>
    <w:rsid w:val="00971FCB"/>
    <w:rsid w:val="00973A57"/>
    <w:rsid w:val="009B34E0"/>
    <w:rsid w:val="009C7D4A"/>
    <w:rsid w:val="009D2B0E"/>
    <w:rsid w:val="009F2E23"/>
    <w:rsid w:val="009F740A"/>
    <w:rsid w:val="00A03870"/>
    <w:rsid w:val="00A17A1D"/>
    <w:rsid w:val="00A50746"/>
    <w:rsid w:val="00A529FE"/>
    <w:rsid w:val="00A545F6"/>
    <w:rsid w:val="00A600AC"/>
    <w:rsid w:val="00A665C1"/>
    <w:rsid w:val="00A66BCE"/>
    <w:rsid w:val="00A72100"/>
    <w:rsid w:val="00A754A7"/>
    <w:rsid w:val="00A9570C"/>
    <w:rsid w:val="00AC5654"/>
    <w:rsid w:val="00AD2AE0"/>
    <w:rsid w:val="00AD440F"/>
    <w:rsid w:val="00B17B5E"/>
    <w:rsid w:val="00B22FBD"/>
    <w:rsid w:val="00B36ED4"/>
    <w:rsid w:val="00B55D29"/>
    <w:rsid w:val="00B82D93"/>
    <w:rsid w:val="00BA305F"/>
    <w:rsid w:val="00BA6309"/>
    <w:rsid w:val="00BB340D"/>
    <w:rsid w:val="00BD32D1"/>
    <w:rsid w:val="00BF3862"/>
    <w:rsid w:val="00C215E0"/>
    <w:rsid w:val="00C30A85"/>
    <w:rsid w:val="00C34A9C"/>
    <w:rsid w:val="00C53500"/>
    <w:rsid w:val="00C70EB8"/>
    <w:rsid w:val="00C8507B"/>
    <w:rsid w:val="00CE72D5"/>
    <w:rsid w:val="00D071EA"/>
    <w:rsid w:val="00D202E1"/>
    <w:rsid w:val="00D21E9E"/>
    <w:rsid w:val="00D4487F"/>
    <w:rsid w:val="00D47D9D"/>
    <w:rsid w:val="00D500CF"/>
    <w:rsid w:val="00D547EF"/>
    <w:rsid w:val="00D6320F"/>
    <w:rsid w:val="00D64846"/>
    <w:rsid w:val="00D663D1"/>
    <w:rsid w:val="00D71874"/>
    <w:rsid w:val="00D72AB7"/>
    <w:rsid w:val="00D81BE8"/>
    <w:rsid w:val="00D8263E"/>
    <w:rsid w:val="00D865E8"/>
    <w:rsid w:val="00D94AF2"/>
    <w:rsid w:val="00DA73B6"/>
    <w:rsid w:val="00DB0438"/>
    <w:rsid w:val="00DE155D"/>
    <w:rsid w:val="00E02DD5"/>
    <w:rsid w:val="00E03639"/>
    <w:rsid w:val="00E15DBD"/>
    <w:rsid w:val="00E201D4"/>
    <w:rsid w:val="00E22545"/>
    <w:rsid w:val="00E30600"/>
    <w:rsid w:val="00E46052"/>
    <w:rsid w:val="00E47C8D"/>
    <w:rsid w:val="00E57A80"/>
    <w:rsid w:val="00E62F00"/>
    <w:rsid w:val="00E72A99"/>
    <w:rsid w:val="00E81322"/>
    <w:rsid w:val="00E933D4"/>
    <w:rsid w:val="00E962CE"/>
    <w:rsid w:val="00EA3753"/>
    <w:rsid w:val="00EA3CB0"/>
    <w:rsid w:val="00EB1C31"/>
    <w:rsid w:val="00EB5EDE"/>
    <w:rsid w:val="00ED3674"/>
    <w:rsid w:val="00EF1B46"/>
    <w:rsid w:val="00EF5E9D"/>
    <w:rsid w:val="00F11B46"/>
    <w:rsid w:val="00F17AEE"/>
    <w:rsid w:val="00F277F9"/>
    <w:rsid w:val="00F40ABE"/>
    <w:rsid w:val="00F47389"/>
    <w:rsid w:val="00F5470A"/>
    <w:rsid w:val="00F60839"/>
    <w:rsid w:val="00F61E3C"/>
    <w:rsid w:val="00F62B7D"/>
    <w:rsid w:val="00F64262"/>
    <w:rsid w:val="00F756EE"/>
    <w:rsid w:val="00F7763D"/>
    <w:rsid w:val="00F77B88"/>
    <w:rsid w:val="00F875AF"/>
    <w:rsid w:val="00F94678"/>
    <w:rsid w:val="00FB3543"/>
    <w:rsid w:val="00FB3CE3"/>
    <w:rsid w:val="00FC6F5B"/>
    <w:rsid w:val="00FF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754A7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3553A0"/>
    <w:pPr>
      <w:spacing w:before="210" w:after="210" w:line="330" w:lineRule="atLeast"/>
      <w:outlineLvl w:val="2"/>
    </w:pPr>
    <w:rPr>
      <w:rFonts w:ascii="Georgia" w:eastAsia="Times New Roman" w:hAnsi="Georgia" w:cs="Times New Roman"/>
      <w:b/>
      <w:bCs/>
      <w:i/>
      <w:i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754A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Колонтитул_"/>
    <w:basedOn w:val="a0"/>
    <w:link w:val="a5"/>
    <w:rsid w:val="00A754A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TrebuchetMS9pt-1pt">
    <w:name w:val="Колонтитул + Trebuchet MS;9 pt;Интервал -1 pt"/>
    <w:basedOn w:val="a4"/>
    <w:rsid w:val="00A754A7"/>
    <w:rPr>
      <w:rFonts w:ascii="Trebuchet MS" w:eastAsia="Trebuchet MS" w:hAnsi="Trebuchet MS" w:cs="Trebuchet MS"/>
      <w:spacing w:val="-20"/>
      <w:sz w:val="18"/>
      <w:szCs w:val="18"/>
      <w:shd w:val="clear" w:color="auto" w:fill="FFFFFF"/>
    </w:rPr>
  </w:style>
  <w:style w:type="character" w:customStyle="1" w:styleId="a6">
    <w:name w:val="Основной текст + Курсив"/>
    <w:basedOn w:val="a3"/>
    <w:rsid w:val="00A754A7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1">
    <w:name w:val="Основной текст1"/>
    <w:basedOn w:val="a"/>
    <w:link w:val="a3"/>
    <w:rsid w:val="00A754A7"/>
    <w:pPr>
      <w:shd w:val="clear" w:color="auto" w:fill="FFFFFF"/>
      <w:spacing w:after="1380" w:line="216" w:lineRule="exact"/>
      <w:ind w:hanging="50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a5">
    <w:name w:val="Колонтитул"/>
    <w:basedOn w:val="a"/>
    <w:link w:val="a4"/>
    <w:rsid w:val="00A754A7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4C1E24"/>
    <w:pPr>
      <w:ind w:left="720"/>
      <w:contextualSpacing/>
    </w:pPr>
  </w:style>
  <w:style w:type="table" w:styleId="a8">
    <w:name w:val="Table Grid"/>
    <w:basedOn w:val="a1"/>
    <w:uiPriority w:val="59"/>
    <w:rsid w:val="00B36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(7)_"/>
    <w:basedOn w:val="a0"/>
    <w:link w:val="70"/>
    <w:rsid w:val="00281D9E"/>
    <w:rPr>
      <w:rFonts w:ascii="Times New Roman" w:eastAsia="Times New Roman" w:hAnsi="Times New Roman" w:cs="Times New Roman"/>
      <w:spacing w:val="-10"/>
      <w:sz w:val="32"/>
      <w:szCs w:val="32"/>
      <w:shd w:val="clear" w:color="auto" w:fill="FFFFFF"/>
    </w:rPr>
  </w:style>
  <w:style w:type="character" w:customStyle="1" w:styleId="a9">
    <w:name w:val="Основной текст + Полужирный"/>
    <w:basedOn w:val="a3"/>
    <w:rsid w:val="00281D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115pt">
    <w:name w:val="Основной текст + 11;5 pt"/>
    <w:basedOn w:val="a3"/>
    <w:rsid w:val="00281D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81D9E"/>
    <w:pPr>
      <w:shd w:val="clear" w:color="auto" w:fill="FFFFFF"/>
      <w:spacing w:line="346" w:lineRule="exact"/>
    </w:pPr>
    <w:rPr>
      <w:rFonts w:ascii="Times New Roman" w:eastAsia="Times New Roman" w:hAnsi="Times New Roman" w:cs="Times New Roman"/>
      <w:color w:val="auto"/>
      <w:spacing w:val="-10"/>
      <w:sz w:val="32"/>
      <w:szCs w:val="3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81D9E"/>
    <w:rPr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1D9E"/>
    <w:rPr>
      <w:rFonts w:ascii="Tahoma" w:eastAsia="Tahoma" w:hAnsi="Tahoma" w:cs="Tahoma"/>
      <w:color w:val="000000"/>
      <w:sz w:val="16"/>
      <w:szCs w:val="16"/>
      <w:lang w:eastAsia="ru-RU"/>
    </w:rPr>
  </w:style>
  <w:style w:type="character" w:customStyle="1" w:styleId="2">
    <w:name w:val="Заголовок №2_"/>
    <w:basedOn w:val="a0"/>
    <w:link w:val="20"/>
    <w:rsid w:val="00281D9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281D9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281D9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Заголовок №2"/>
    <w:basedOn w:val="a"/>
    <w:link w:val="2"/>
    <w:rsid w:val="00281D9E"/>
    <w:pPr>
      <w:shd w:val="clear" w:color="auto" w:fill="FFFFFF"/>
      <w:spacing w:before="3840" w:line="216" w:lineRule="exact"/>
      <w:outlineLvl w:val="1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90">
    <w:name w:val="Основной текст (9)"/>
    <w:basedOn w:val="a"/>
    <w:link w:val="9"/>
    <w:rsid w:val="00281D9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rsid w:val="00281D9E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21">
    <w:name w:val="Подпись к картинке (2)_"/>
    <w:basedOn w:val="a0"/>
    <w:link w:val="22"/>
    <w:rsid w:val="001906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Подпись к картинке (2)"/>
    <w:basedOn w:val="a"/>
    <w:link w:val="21"/>
    <w:rsid w:val="001906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11">
    <w:name w:val="Основной текст (11)_"/>
    <w:basedOn w:val="a0"/>
    <w:link w:val="110"/>
    <w:rsid w:val="00E962CE"/>
    <w:rPr>
      <w:rFonts w:ascii="Microsoft Sans Serif" w:eastAsia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111">
    <w:name w:val="Основной текст (11) + Полужирный"/>
    <w:basedOn w:val="11"/>
    <w:rsid w:val="00E962CE"/>
    <w:rPr>
      <w:rFonts w:ascii="Microsoft Sans Serif" w:eastAsia="Microsoft Sans Serif" w:hAnsi="Microsoft Sans Serif" w:cs="Microsoft Sans Serif"/>
      <w:b/>
      <w:bCs/>
      <w:sz w:val="18"/>
      <w:szCs w:val="18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E962CE"/>
    <w:pPr>
      <w:shd w:val="clear" w:color="auto" w:fill="FFFFFF"/>
      <w:spacing w:before="120" w:after="120" w:line="235" w:lineRule="exact"/>
      <w:ind w:firstLine="400"/>
      <w:jc w:val="both"/>
    </w:pPr>
    <w:rPr>
      <w:rFonts w:ascii="Microsoft Sans Serif" w:eastAsia="Microsoft Sans Serif" w:hAnsi="Microsoft Sans Serif" w:cs="Microsoft Sans Serif"/>
      <w:color w:val="auto"/>
      <w:sz w:val="18"/>
      <w:szCs w:val="18"/>
      <w:lang w:eastAsia="en-US"/>
    </w:rPr>
  </w:style>
  <w:style w:type="character" w:customStyle="1" w:styleId="23">
    <w:name w:val="Основной текст (2)_"/>
    <w:basedOn w:val="a0"/>
    <w:link w:val="24"/>
    <w:rsid w:val="00E96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E962CE"/>
    <w:pPr>
      <w:shd w:val="clear" w:color="auto" w:fill="FFFFFF"/>
      <w:spacing w:before="1380" w:after="3840" w:line="21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3553A0"/>
    <w:rPr>
      <w:rFonts w:ascii="Georgia" w:eastAsia="Times New Roman" w:hAnsi="Georgia" w:cs="Times New Roman"/>
      <w:b/>
      <w:bCs/>
      <w:i/>
      <w:iCs/>
      <w:sz w:val="27"/>
      <w:szCs w:val="27"/>
      <w:lang w:eastAsia="ru-RU"/>
    </w:rPr>
  </w:style>
  <w:style w:type="paragraph" w:styleId="ac">
    <w:name w:val="Normal (Web)"/>
    <w:basedOn w:val="a"/>
    <w:uiPriority w:val="99"/>
    <w:unhideWhenUsed/>
    <w:rsid w:val="003553A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d">
    <w:name w:val="Strong"/>
    <w:basedOn w:val="a0"/>
    <w:qFormat/>
    <w:rsid w:val="003553A0"/>
    <w:rPr>
      <w:b/>
      <w:bCs/>
    </w:rPr>
  </w:style>
  <w:style w:type="paragraph" w:styleId="ae">
    <w:name w:val="Body Text"/>
    <w:basedOn w:val="a"/>
    <w:link w:val="af"/>
    <w:rsid w:val="003553A0"/>
    <w:rPr>
      <w:rFonts w:ascii="Times New Roman" w:eastAsia="Times New Roman" w:hAnsi="Times New Roman" w:cs="Times New Roman"/>
      <w:color w:val="auto"/>
      <w:sz w:val="28"/>
    </w:rPr>
  </w:style>
  <w:style w:type="character" w:customStyle="1" w:styleId="af">
    <w:name w:val="Основной текст Знак"/>
    <w:basedOn w:val="a0"/>
    <w:link w:val="ae"/>
    <w:rsid w:val="003553A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0">
    <w:name w:val="Emphasis"/>
    <w:basedOn w:val="a0"/>
    <w:qFormat/>
    <w:rsid w:val="003553A0"/>
    <w:rPr>
      <w:i/>
      <w:iCs/>
    </w:rPr>
  </w:style>
  <w:style w:type="paragraph" w:styleId="af1">
    <w:name w:val="header"/>
    <w:basedOn w:val="a"/>
    <w:link w:val="af2"/>
    <w:uiPriority w:val="99"/>
    <w:semiHidden/>
    <w:unhideWhenUsed/>
    <w:rsid w:val="008A56E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8A56E1"/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8A56E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8A56E1"/>
    <w:rPr>
      <w:rFonts w:ascii="Tahoma" w:eastAsia="Tahoma" w:hAnsi="Tahoma" w:cs="Tahoma"/>
      <w:color w:val="000000"/>
      <w:sz w:val="24"/>
      <w:szCs w:val="24"/>
      <w:lang w:eastAsia="ru-RU"/>
    </w:rPr>
  </w:style>
  <w:style w:type="character" w:customStyle="1" w:styleId="10">
    <w:name w:val="Заголовок №1_"/>
    <w:basedOn w:val="a0"/>
    <w:link w:val="12"/>
    <w:rsid w:val="00A600AC"/>
    <w:rPr>
      <w:rFonts w:ascii="Times New Roman" w:eastAsia="Times New Roman" w:hAnsi="Times New Roman" w:cs="Times New Roman"/>
      <w:sz w:val="26"/>
      <w:szCs w:val="26"/>
      <w:shd w:val="clear" w:color="auto" w:fill="FFFFFF"/>
      <w:lang w:val="en-US"/>
    </w:rPr>
  </w:style>
  <w:style w:type="character" w:customStyle="1" w:styleId="4">
    <w:name w:val="Заголовок №4_"/>
    <w:basedOn w:val="a0"/>
    <w:link w:val="40"/>
    <w:rsid w:val="00A600AC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600AC"/>
    <w:pPr>
      <w:shd w:val="clear" w:color="auto" w:fill="FFFFFF"/>
      <w:spacing w:line="0" w:lineRule="atLeast"/>
      <w:jc w:val="right"/>
      <w:outlineLvl w:val="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/>
    </w:rPr>
  </w:style>
  <w:style w:type="paragraph" w:customStyle="1" w:styleId="40">
    <w:name w:val="Заголовок №4"/>
    <w:basedOn w:val="a"/>
    <w:link w:val="4"/>
    <w:rsid w:val="00A600AC"/>
    <w:pPr>
      <w:shd w:val="clear" w:color="auto" w:fill="FFFFFF"/>
      <w:spacing w:after="660" w:line="0" w:lineRule="atLeast"/>
      <w:ind w:hanging="940"/>
      <w:outlineLvl w:val="3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0pt">
    <w:name w:val="Основной текст + Полужирный;Интервал 0 pt"/>
    <w:basedOn w:val="a3"/>
    <w:rsid w:val="00A600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6"/>
      <w:szCs w:val="26"/>
      <w:shd w:val="clear" w:color="auto" w:fill="FFFFFF"/>
    </w:rPr>
  </w:style>
  <w:style w:type="character" w:customStyle="1" w:styleId="105pt0pt">
    <w:name w:val="Основной текст + 10;5 pt;Интервал 0 pt"/>
    <w:basedOn w:val="a3"/>
    <w:rsid w:val="006E31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  <w:shd w:val="clear" w:color="auto" w:fill="FFFFFF"/>
    </w:rPr>
  </w:style>
  <w:style w:type="character" w:customStyle="1" w:styleId="31">
    <w:name w:val="Заголовок №3_"/>
    <w:basedOn w:val="a0"/>
    <w:link w:val="32"/>
    <w:rsid w:val="007C11FA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rsid w:val="007C11FA"/>
    <w:pPr>
      <w:shd w:val="clear" w:color="auto" w:fill="FFFFFF"/>
      <w:spacing w:line="480" w:lineRule="exact"/>
      <w:ind w:hanging="320"/>
      <w:outlineLvl w:val="2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5">
    <w:name w:val="Основной текст (5)_"/>
    <w:basedOn w:val="a0"/>
    <w:link w:val="50"/>
    <w:rsid w:val="00466A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66A57"/>
    <w:pPr>
      <w:shd w:val="clear" w:color="auto" w:fill="FFFFFF"/>
      <w:spacing w:line="0" w:lineRule="atLeast"/>
      <w:ind w:hanging="600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61">
    <w:name w:val="Основной текст (61)_"/>
    <w:basedOn w:val="a0"/>
    <w:link w:val="610"/>
    <w:rsid w:val="00466A57"/>
    <w:rPr>
      <w:rFonts w:ascii="SimHei" w:eastAsia="SimHei" w:hAnsi="SimHei" w:cs="SimHei"/>
      <w:sz w:val="42"/>
      <w:szCs w:val="42"/>
      <w:shd w:val="clear" w:color="auto" w:fill="FFFFFF"/>
    </w:rPr>
  </w:style>
  <w:style w:type="paragraph" w:customStyle="1" w:styleId="610">
    <w:name w:val="Основной текст (61)"/>
    <w:basedOn w:val="a"/>
    <w:link w:val="61"/>
    <w:rsid w:val="00466A57"/>
    <w:pPr>
      <w:shd w:val="clear" w:color="auto" w:fill="FFFFFF"/>
      <w:spacing w:line="0" w:lineRule="atLeast"/>
    </w:pPr>
    <w:rPr>
      <w:rFonts w:ascii="SimHei" w:eastAsia="SimHei" w:hAnsi="SimHei" w:cs="SimHei"/>
      <w:color w:val="auto"/>
      <w:sz w:val="42"/>
      <w:szCs w:val="42"/>
      <w:lang w:eastAsia="en-US"/>
    </w:rPr>
  </w:style>
  <w:style w:type="character" w:customStyle="1" w:styleId="52pt">
    <w:name w:val="Основной текст (5) + Интервал 2 pt"/>
    <w:basedOn w:val="5"/>
    <w:rsid w:val="00466A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  <w:shd w:val="clear" w:color="auto" w:fill="FFFFFF"/>
    </w:rPr>
  </w:style>
  <w:style w:type="character" w:customStyle="1" w:styleId="62">
    <w:name w:val="Основной текст (62)_"/>
    <w:basedOn w:val="a0"/>
    <w:link w:val="620"/>
    <w:rsid w:val="00466A57"/>
    <w:rPr>
      <w:rFonts w:ascii="Georgia" w:eastAsia="Georgia" w:hAnsi="Georgia" w:cs="Georgia"/>
      <w:sz w:val="33"/>
      <w:szCs w:val="33"/>
      <w:shd w:val="clear" w:color="auto" w:fill="FFFFFF"/>
    </w:rPr>
  </w:style>
  <w:style w:type="paragraph" w:customStyle="1" w:styleId="620">
    <w:name w:val="Основной текст (62)"/>
    <w:basedOn w:val="a"/>
    <w:link w:val="62"/>
    <w:rsid w:val="00466A57"/>
    <w:pPr>
      <w:shd w:val="clear" w:color="auto" w:fill="FFFFFF"/>
      <w:spacing w:line="0" w:lineRule="atLeast"/>
    </w:pPr>
    <w:rPr>
      <w:rFonts w:ascii="Georgia" w:eastAsia="Georgia" w:hAnsi="Georgia" w:cs="Georgia"/>
      <w:color w:val="auto"/>
      <w:sz w:val="33"/>
      <w:szCs w:val="33"/>
      <w:lang w:eastAsia="en-US"/>
    </w:rPr>
  </w:style>
  <w:style w:type="character" w:customStyle="1" w:styleId="33">
    <w:name w:val="Основной текст (3)_"/>
    <w:basedOn w:val="a0"/>
    <w:link w:val="34"/>
    <w:rsid w:val="00392E23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392E23"/>
    <w:pPr>
      <w:shd w:val="clear" w:color="auto" w:fill="FFFFFF"/>
      <w:spacing w:line="490" w:lineRule="exact"/>
      <w:jc w:val="center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125pt">
    <w:name w:val="Колонтитул + 12;5 pt"/>
    <w:basedOn w:val="a4"/>
    <w:rsid w:val="000620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paragraph" w:styleId="af5">
    <w:name w:val="No Spacing"/>
    <w:link w:val="af6"/>
    <w:uiPriority w:val="1"/>
    <w:qFormat/>
    <w:rsid w:val="00EA3CB0"/>
    <w:pPr>
      <w:spacing w:after="0" w:line="240" w:lineRule="auto"/>
    </w:pPr>
    <w:rPr>
      <w:rFonts w:eastAsiaTheme="minorEastAsia"/>
    </w:rPr>
  </w:style>
  <w:style w:type="character" w:customStyle="1" w:styleId="af6">
    <w:name w:val="Без интервала Знак"/>
    <w:basedOn w:val="a0"/>
    <w:link w:val="af5"/>
    <w:uiPriority w:val="1"/>
    <w:rsid w:val="00EA3CB0"/>
    <w:rPr>
      <w:rFonts w:eastAsiaTheme="minorEastAsia"/>
    </w:rPr>
  </w:style>
  <w:style w:type="character" w:customStyle="1" w:styleId="apple-converted-space">
    <w:name w:val="apple-converted-space"/>
    <w:basedOn w:val="a0"/>
    <w:rsid w:val="00FC6F5B"/>
  </w:style>
  <w:style w:type="character" w:customStyle="1" w:styleId="butback">
    <w:name w:val="butback"/>
    <w:basedOn w:val="a0"/>
    <w:rsid w:val="00A545F6"/>
  </w:style>
  <w:style w:type="character" w:customStyle="1" w:styleId="submenu-table">
    <w:name w:val="submenu-table"/>
    <w:basedOn w:val="a0"/>
    <w:rsid w:val="00A545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754A7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3553A0"/>
    <w:pPr>
      <w:spacing w:before="210" w:after="210" w:line="330" w:lineRule="atLeast"/>
      <w:outlineLvl w:val="2"/>
    </w:pPr>
    <w:rPr>
      <w:rFonts w:ascii="Georgia" w:eastAsia="Times New Roman" w:hAnsi="Georgia" w:cs="Times New Roman"/>
      <w:b/>
      <w:bCs/>
      <w:i/>
      <w:i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754A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Колонтитул_"/>
    <w:basedOn w:val="a0"/>
    <w:link w:val="a5"/>
    <w:rsid w:val="00A754A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TrebuchetMS9pt-1pt">
    <w:name w:val="Колонтитул + Trebuchet MS;9 pt;Интервал -1 pt"/>
    <w:basedOn w:val="a4"/>
    <w:rsid w:val="00A754A7"/>
    <w:rPr>
      <w:rFonts w:ascii="Trebuchet MS" w:eastAsia="Trebuchet MS" w:hAnsi="Trebuchet MS" w:cs="Trebuchet MS"/>
      <w:spacing w:val="-20"/>
      <w:sz w:val="18"/>
      <w:szCs w:val="18"/>
      <w:shd w:val="clear" w:color="auto" w:fill="FFFFFF"/>
    </w:rPr>
  </w:style>
  <w:style w:type="character" w:customStyle="1" w:styleId="a6">
    <w:name w:val="Основной текст + Курсив"/>
    <w:basedOn w:val="a3"/>
    <w:rsid w:val="00A754A7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1">
    <w:name w:val="Основной текст1"/>
    <w:basedOn w:val="a"/>
    <w:link w:val="a3"/>
    <w:rsid w:val="00A754A7"/>
    <w:pPr>
      <w:shd w:val="clear" w:color="auto" w:fill="FFFFFF"/>
      <w:spacing w:after="1380" w:line="216" w:lineRule="exact"/>
      <w:ind w:hanging="50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a5">
    <w:name w:val="Колонтитул"/>
    <w:basedOn w:val="a"/>
    <w:link w:val="a4"/>
    <w:rsid w:val="00A754A7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4C1E24"/>
    <w:pPr>
      <w:ind w:left="720"/>
      <w:contextualSpacing/>
    </w:pPr>
  </w:style>
  <w:style w:type="table" w:styleId="a8">
    <w:name w:val="Table Grid"/>
    <w:basedOn w:val="a1"/>
    <w:uiPriority w:val="59"/>
    <w:rsid w:val="00B36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(7)_"/>
    <w:basedOn w:val="a0"/>
    <w:link w:val="70"/>
    <w:rsid w:val="00281D9E"/>
    <w:rPr>
      <w:rFonts w:ascii="Times New Roman" w:eastAsia="Times New Roman" w:hAnsi="Times New Roman" w:cs="Times New Roman"/>
      <w:spacing w:val="-10"/>
      <w:sz w:val="32"/>
      <w:szCs w:val="32"/>
      <w:shd w:val="clear" w:color="auto" w:fill="FFFFFF"/>
    </w:rPr>
  </w:style>
  <w:style w:type="character" w:customStyle="1" w:styleId="a9">
    <w:name w:val="Основной текст + Полужирный"/>
    <w:basedOn w:val="a3"/>
    <w:rsid w:val="00281D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115pt">
    <w:name w:val="Основной текст + 11;5 pt"/>
    <w:basedOn w:val="a3"/>
    <w:rsid w:val="00281D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81D9E"/>
    <w:pPr>
      <w:shd w:val="clear" w:color="auto" w:fill="FFFFFF"/>
      <w:spacing w:line="346" w:lineRule="exact"/>
    </w:pPr>
    <w:rPr>
      <w:rFonts w:ascii="Times New Roman" w:eastAsia="Times New Roman" w:hAnsi="Times New Roman" w:cs="Times New Roman"/>
      <w:color w:val="auto"/>
      <w:spacing w:val="-10"/>
      <w:sz w:val="32"/>
      <w:szCs w:val="3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81D9E"/>
    <w:rPr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1D9E"/>
    <w:rPr>
      <w:rFonts w:ascii="Tahoma" w:eastAsia="Tahoma" w:hAnsi="Tahoma" w:cs="Tahoma"/>
      <w:color w:val="000000"/>
      <w:sz w:val="16"/>
      <w:szCs w:val="16"/>
      <w:lang w:eastAsia="ru-RU"/>
    </w:rPr>
  </w:style>
  <w:style w:type="character" w:customStyle="1" w:styleId="2">
    <w:name w:val="Заголовок №2_"/>
    <w:basedOn w:val="a0"/>
    <w:link w:val="20"/>
    <w:rsid w:val="00281D9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281D9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281D9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Заголовок №2"/>
    <w:basedOn w:val="a"/>
    <w:link w:val="2"/>
    <w:rsid w:val="00281D9E"/>
    <w:pPr>
      <w:shd w:val="clear" w:color="auto" w:fill="FFFFFF"/>
      <w:spacing w:before="3840" w:line="216" w:lineRule="exact"/>
      <w:outlineLvl w:val="1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90">
    <w:name w:val="Основной текст (9)"/>
    <w:basedOn w:val="a"/>
    <w:link w:val="9"/>
    <w:rsid w:val="00281D9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rsid w:val="00281D9E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21">
    <w:name w:val="Подпись к картинке (2)_"/>
    <w:basedOn w:val="a0"/>
    <w:link w:val="22"/>
    <w:rsid w:val="001906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Подпись к картинке (2)"/>
    <w:basedOn w:val="a"/>
    <w:link w:val="21"/>
    <w:rsid w:val="001906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11">
    <w:name w:val="Основной текст (11)_"/>
    <w:basedOn w:val="a0"/>
    <w:link w:val="110"/>
    <w:rsid w:val="00E962CE"/>
    <w:rPr>
      <w:rFonts w:ascii="Microsoft Sans Serif" w:eastAsia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111">
    <w:name w:val="Основной текст (11) + Полужирный"/>
    <w:basedOn w:val="11"/>
    <w:rsid w:val="00E962CE"/>
    <w:rPr>
      <w:rFonts w:ascii="Microsoft Sans Serif" w:eastAsia="Microsoft Sans Serif" w:hAnsi="Microsoft Sans Serif" w:cs="Microsoft Sans Serif"/>
      <w:b/>
      <w:bCs/>
      <w:sz w:val="18"/>
      <w:szCs w:val="18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E962CE"/>
    <w:pPr>
      <w:shd w:val="clear" w:color="auto" w:fill="FFFFFF"/>
      <w:spacing w:before="120" w:after="120" w:line="235" w:lineRule="exact"/>
      <w:ind w:firstLine="400"/>
      <w:jc w:val="both"/>
    </w:pPr>
    <w:rPr>
      <w:rFonts w:ascii="Microsoft Sans Serif" w:eastAsia="Microsoft Sans Serif" w:hAnsi="Microsoft Sans Serif" w:cs="Microsoft Sans Serif"/>
      <w:color w:val="auto"/>
      <w:sz w:val="18"/>
      <w:szCs w:val="18"/>
      <w:lang w:eastAsia="en-US"/>
    </w:rPr>
  </w:style>
  <w:style w:type="character" w:customStyle="1" w:styleId="23">
    <w:name w:val="Основной текст (2)_"/>
    <w:basedOn w:val="a0"/>
    <w:link w:val="24"/>
    <w:rsid w:val="00E96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E962CE"/>
    <w:pPr>
      <w:shd w:val="clear" w:color="auto" w:fill="FFFFFF"/>
      <w:spacing w:before="1380" w:after="3840" w:line="21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3553A0"/>
    <w:rPr>
      <w:rFonts w:ascii="Georgia" w:eastAsia="Times New Roman" w:hAnsi="Georgia" w:cs="Times New Roman"/>
      <w:b/>
      <w:bCs/>
      <w:i/>
      <w:iCs/>
      <w:sz w:val="27"/>
      <w:szCs w:val="27"/>
      <w:lang w:eastAsia="ru-RU"/>
    </w:rPr>
  </w:style>
  <w:style w:type="paragraph" w:styleId="ac">
    <w:name w:val="Normal (Web)"/>
    <w:basedOn w:val="a"/>
    <w:uiPriority w:val="99"/>
    <w:unhideWhenUsed/>
    <w:rsid w:val="003553A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d">
    <w:name w:val="Strong"/>
    <w:basedOn w:val="a0"/>
    <w:qFormat/>
    <w:rsid w:val="003553A0"/>
    <w:rPr>
      <w:b/>
      <w:bCs/>
    </w:rPr>
  </w:style>
  <w:style w:type="paragraph" w:styleId="ae">
    <w:name w:val="Body Text"/>
    <w:basedOn w:val="a"/>
    <w:link w:val="af"/>
    <w:rsid w:val="003553A0"/>
    <w:rPr>
      <w:rFonts w:ascii="Times New Roman" w:eastAsia="Times New Roman" w:hAnsi="Times New Roman" w:cs="Times New Roman"/>
      <w:color w:val="auto"/>
      <w:sz w:val="28"/>
    </w:rPr>
  </w:style>
  <w:style w:type="character" w:customStyle="1" w:styleId="af">
    <w:name w:val="Основной текст Знак"/>
    <w:basedOn w:val="a0"/>
    <w:link w:val="ae"/>
    <w:rsid w:val="003553A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0">
    <w:name w:val="Emphasis"/>
    <w:basedOn w:val="a0"/>
    <w:qFormat/>
    <w:rsid w:val="003553A0"/>
    <w:rPr>
      <w:i/>
      <w:iCs/>
    </w:rPr>
  </w:style>
  <w:style w:type="paragraph" w:styleId="af1">
    <w:name w:val="header"/>
    <w:basedOn w:val="a"/>
    <w:link w:val="af2"/>
    <w:uiPriority w:val="99"/>
    <w:semiHidden/>
    <w:unhideWhenUsed/>
    <w:rsid w:val="008A56E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8A56E1"/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8A56E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8A56E1"/>
    <w:rPr>
      <w:rFonts w:ascii="Tahoma" w:eastAsia="Tahoma" w:hAnsi="Tahoma" w:cs="Tahoma"/>
      <w:color w:val="000000"/>
      <w:sz w:val="24"/>
      <w:szCs w:val="24"/>
      <w:lang w:eastAsia="ru-RU"/>
    </w:rPr>
  </w:style>
  <w:style w:type="character" w:customStyle="1" w:styleId="10">
    <w:name w:val="Заголовок №1_"/>
    <w:basedOn w:val="a0"/>
    <w:link w:val="12"/>
    <w:rsid w:val="00A600AC"/>
    <w:rPr>
      <w:rFonts w:ascii="Times New Roman" w:eastAsia="Times New Roman" w:hAnsi="Times New Roman" w:cs="Times New Roman"/>
      <w:sz w:val="26"/>
      <w:szCs w:val="26"/>
      <w:shd w:val="clear" w:color="auto" w:fill="FFFFFF"/>
      <w:lang w:val="en-US"/>
    </w:rPr>
  </w:style>
  <w:style w:type="character" w:customStyle="1" w:styleId="4">
    <w:name w:val="Заголовок №4_"/>
    <w:basedOn w:val="a0"/>
    <w:link w:val="40"/>
    <w:rsid w:val="00A600AC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600AC"/>
    <w:pPr>
      <w:shd w:val="clear" w:color="auto" w:fill="FFFFFF"/>
      <w:spacing w:line="0" w:lineRule="atLeast"/>
      <w:jc w:val="right"/>
      <w:outlineLvl w:val="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/>
    </w:rPr>
  </w:style>
  <w:style w:type="paragraph" w:customStyle="1" w:styleId="40">
    <w:name w:val="Заголовок №4"/>
    <w:basedOn w:val="a"/>
    <w:link w:val="4"/>
    <w:rsid w:val="00A600AC"/>
    <w:pPr>
      <w:shd w:val="clear" w:color="auto" w:fill="FFFFFF"/>
      <w:spacing w:after="660" w:line="0" w:lineRule="atLeast"/>
      <w:ind w:hanging="940"/>
      <w:outlineLvl w:val="3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0pt">
    <w:name w:val="Основной текст + Полужирный;Интервал 0 pt"/>
    <w:basedOn w:val="a3"/>
    <w:rsid w:val="00A600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6"/>
      <w:szCs w:val="26"/>
      <w:shd w:val="clear" w:color="auto" w:fill="FFFFFF"/>
    </w:rPr>
  </w:style>
  <w:style w:type="character" w:customStyle="1" w:styleId="105pt0pt">
    <w:name w:val="Основной текст + 10;5 pt;Интервал 0 pt"/>
    <w:basedOn w:val="a3"/>
    <w:rsid w:val="006E31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  <w:shd w:val="clear" w:color="auto" w:fill="FFFFFF"/>
    </w:rPr>
  </w:style>
  <w:style w:type="character" w:customStyle="1" w:styleId="31">
    <w:name w:val="Заголовок №3_"/>
    <w:basedOn w:val="a0"/>
    <w:link w:val="32"/>
    <w:rsid w:val="007C11FA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rsid w:val="007C11FA"/>
    <w:pPr>
      <w:shd w:val="clear" w:color="auto" w:fill="FFFFFF"/>
      <w:spacing w:line="480" w:lineRule="exact"/>
      <w:ind w:hanging="320"/>
      <w:outlineLvl w:val="2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5">
    <w:name w:val="Основной текст (5)_"/>
    <w:basedOn w:val="a0"/>
    <w:link w:val="50"/>
    <w:rsid w:val="00466A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66A57"/>
    <w:pPr>
      <w:shd w:val="clear" w:color="auto" w:fill="FFFFFF"/>
      <w:spacing w:line="0" w:lineRule="atLeast"/>
      <w:ind w:hanging="600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61">
    <w:name w:val="Основной текст (61)_"/>
    <w:basedOn w:val="a0"/>
    <w:link w:val="610"/>
    <w:rsid w:val="00466A57"/>
    <w:rPr>
      <w:rFonts w:ascii="SimHei" w:eastAsia="SimHei" w:hAnsi="SimHei" w:cs="SimHei"/>
      <w:sz w:val="42"/>
      <w:szCs w:val="42"/>
      <w:shd w:val="clear" w:color="auto" w:fill="FFFFFF"/>
    </w:rPr>
  </w:style>
  <w:style w:type="paragraph" w:customStyle="1" w:styleId="610">
    <w:name w:val="Основной текст (61)"/>
    <w:basedOn w:val="a"/>
    <w:link w:val="61"/>
    <w:rsid w:val="00466A57"/>
    <w:pPr>
      <w:shd w:val="clear" w:color="auto" w:fill="FFFFFF"/>
      <w:spacing w:line="0" w:lineRule="atLeast"/>
    </w:pPr>
    <w:rPr>
      <w:rFonts w:ascii="SimHei" w:eastAsia="SimHei" w:hAnsi="SimHei" w:cs="SimHei"/>
      <w:color w:val="auto"/>
      <w:sz w:val="42"/>
      <w:szCs w:val="42"/>
      <w:lang w:eastAsia="en-US"/>
    </w:rPr>
  </w:style>
  <w:style w:type="character" w:customStyle="1" w:styleId="52pt">
    <w:name w:val="Основной текст (5) + Интервал 2 pt"/>
    <w:basedOn w:val="5"/>
    <w:rsid w:val="00466A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  <w:shd w:val="clear" w:color="auto" w:fill="FFFFFF"/>
    </w:rPr>
  </w:style>
  <w:style w:type="character" w:customStyle="1" w:styleId="62">
    <w:name w:val="Основной текст (62)_"/>
    <w:basedOn w:val="a0"/>
    <w:link w:val="620"/>
    <w:rsid w:val="00466A57"/>
    <w:rPr>
      <w:rFonts w:ascii="Georgia" w:eastAsia="Georgia" w:hAnsi="Georgia" w:cs="Georgia"/>
      <w:sz w:val="33"/>
      <w:szCs w:val="33"/>
      <w:shd w:val="clear" w:color="auto" w:fill="FFFFFF"/>
    </w:rPr>
  </w:style>
  <w:style w:type="paragraph" w:customStyle="1" w:styleId="620">
    <w:name w:val="Основной текст (62)"/>
    <w:basedOn w:val="a"/>
    <w:link w:val="62"/>
    <w:rsid w:val="00466A57"/>
    <w:pPr>
      <w:shd w:val="clear" w:color="auto" w:fill="FFFFFF"/>
      <w:spacing w:line="0" w:lineRule="atLeast"/>
    </w:pPr>
    <w:rPr>
      <w:rFonts w:ascii="Georgia" w:eastAsia="Georgia" w:hAnsi="Georgia" w:cs="Georgia"/>
      <w:color w:val="auto"/>
      <w:sz w:val="33"/>
      <w:szCs w:val="33"/>
      <w:lang w:eastAsia="en-US"/>
    </w:rPr>
  </w:style>
  <w:style w:type="character" w:customStyle="1" w:styleId="33">
    <w:name w:val="Основной текст (3)_"/>
    <w:basedOn w:val="a0"/>
    <w:link w:val="34"/>
    <w:rsid w:val="00392E23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392E23"/>
    <w:pPr>
      <w:shd w:val="clear" w:color="auto" w:fill="FFFFFF"/>
      <w:spacing w:line="490" w:lineRule="exact"/>
      <w:jc w:val="center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125pt">
    <w:name w:val="Колонтитул + 12;5 pt"/>
    <w:basedOn w:val="a4"/>
    <w:rsid w:val="000620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paragraph" w:styleId="af5">
    <w:name w:val="No Spacing"/>
    <w:link w:val="af6"/>
    <w:uiPriority w:val="1"/>
    <w:qFormat/>
    <w:rsid w:val="00EA3CB0"/>
    <w:pPr>
      <w:spacing w:after="0" w:line="240" w:lineRule="auto"/>
    </w:pPr>
    <w:rPr>
      <w:rFonts w:eastAsiaTheme="minorEastAsia"/>
    </w:rPr>
  </w:style>
  <w:style w:type="character" w:customStyle="1" w:styleId="af6">
    <w:name w:val="Без интервала Знак"/>
    <w:basedOn w:val="a0"/>
    <w:link w:val="af5"/>
    <w:uiPriority w:val="1"/>
    <w:rsid w:val="00EA3CB0"/>
    <w:rPr>
      <w:rFonts w:eastAsiaTheme="minorEastAsia"/>
    </w:rPr>
  </w:style>
  <w:style w:type="character" w:customStyle="1" w:styleId="apple-converted-space">
    <w:name w:val="apple-converted-space"/>
    <w:basedOn w:val="a0"/>
    <w:rsid w:val="00FC6F5B"/>
  </w:style>
  <w:style w:type="character" w:customStyle="1" w:styleId="butback">
    <w:name w:val="butback"/>
    <w:basedOn w:val="a0"/>
    <w:rsid w:val="00A545F6"/>
  </w:style>
  <w:style w:type="character" w:customStyle="1" w:styleId="submenu-table">
    <w:name w:val="submenu-table"/>
    <w:basedOn w:val="a0"/>
    <w:rsid w:val="00A54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7DBE89-D8A1-48B1-BE9D-DF4A5543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2214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2013-12-12T18:53:00Z</cp:lastPrinted>
  <dcterms:created xsi:type="dcterms:W3CDTF">2020-02-17T16:51:00Z</dcterms:created>
  <dcterms:modified xsi:type="dcterms:W3CDTF">2020-02-17T16:53:00Z</dcterms:modified>
</cp:coreProperties>
</file>