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1E3" w:rsidRDefault="002161E3" w:rsidP="002161E3">
      <w:pPr>
        <w:spacing w:line="236" w:lineRule="auto"/>
        <w:ind w:right="160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Муниципальное бюджетное общеобразовательное учреждение «</w:t>
      </w:r>
      <w:proofErr w:type="spellStart"/>
      <w:r>
        <w:rPr>
          <w:rFonts w:eastAsia="Times New Roman"/>
          <w:sz w:val="28"/>
          <w:szCs w:val="28"/>
        </w:rPr>
        <w:t>Ботьевская</w:t>
      </w:r>
      <w:proofErr w:type="spellEnd"/>
      <w:r>
        <w:rPr>
          <w:rFonts w:eastAsia="Times New Roman"/>
          <w:sz w:val="28"/>
          <w:szCs w:val="28"/>
        </w:rPr>
        <w:t xml:space="preserve"> основная общеобразовательная школа </w:t>
      </w:r>
      <w:proofErr w:type="spellStart"/>
      <w:r>
        <w:rPr>
          <w:rFonts w:eastAsia="Times New Roman"/>
          <w:sz w:val="28"/>
          <w:szCs w:val="28"/>
        </w:rPr>
        <w:t>Яшкинского</w:t>
      </w:r>
      <w:proofErr w:type="spellEnd"/>
      <w:r>
        <w:rPr>
          <w:rFonts w:eastAsia="Times New Roman"/>
          <w:sz w:val="28"/>
          <w:szCs w:val="28"/>
        </w:rPr>
        <w:t xml:space="preserve"> муниципального района»</w:t>
      </w:r>
    </w:p>
    <w:p w:rsidR="002161E3" w:rsidRDefault="002161E3" w:rsidP="002161E3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0" allowOverlap="1" wp14:anchorId="1C47AC75" wp14:editId="04AFC6D2">
            <wp:simplePos x="0" y="0"/>
            <wp:positionH relativeFrom="column">
              <wp:posOffset>2101850</wp:posOffset>
            </wp:positionH>
            <wp:positionV relativeFrom="paragraph">
              <wp:posOffset>211455</wp:posOffset>
            </wp:positionV>
            <wp:extent cx="3829050" cy="165671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1656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330" w:lineRule="exact"/>
        <w:rPr>
          <w:sz w:val="24"/>
          <w:szCs w:val="24"/>
        </w:rPr>
      </w:pPr>
    </w:p>
    <w:p w:rsidR="002161E3" w:rsidRDefault="002161E3" w:rsidP="002161E3">
      <w:pPr>
        <w:ind w:right="16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Рабочая программа по предмету</w:t>
      </w:r>
    </w:p>
    <w:p w:rsidR="002161E3" w:rsidRDefault="002161E3" w:rsidP="002161E3">
      <w:pPr>
        <w:spacing w:line="321" w:lineRule="exact"/>
        <w:rPr>
          <w:sz w:val="24"/>
          <w:szCs w:val="24"/>
        </w:rPr>
      </w:pPr>
    </w:p>
    <w:p w:rsidR="002161E3" w:rsidRDefault="002161E3" w:rsidP="002161E3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«Всеобщая история</w:t>
      </w:r>
      <w:r>
        <w:rPr>
          <w:rFonts w:eastAsia="Times New Roman"/>
          <w:b/>
          <w:bCs/>
          <w:sz w:val="28"/>
          <w:szCs w:val="28"/>
        </w:rPr>
        <w:t>»</w:t>
      </w:r>
    </w:p>
    <w:p w:rsidR="002161E3" w:rsidRDefault="002161E3" w:rsidP="002161E3">
      <w:pPr>
        <w:spacing w:line="324" w:lineRule="exact"/>
        <w:rPr>
          <w:sz w:val="24"/>
          <w:szCs w:val="24"/>
        </w:rPr>
      </w:pPr>
    </w:p>
    <w:p w:rsidR="002161E3" w:rsidRDefault="002161E3" w:rsidP="002161E3">
      <w:pPr>
        <w:ind w:right="-11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 xml:space="preserve">для </w:t>
      </w:r>
      <w:proofErr w:type="gramStart"/>
      <w:r>
        <w:rPr>
          <w:rFonts w:eastAsia="Times New Roman"/>
          <w:b/>
          <w:bCs/>
          <w:sz w:val="28"/>
          <w:szCs w:val="28"/>
        </w:rPr>
        <w:t>обучающихся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5</w:t>
      </w:r>
      <w:r>
        <w:rPr>
          <w:rFonts w:eastAsia="Times New Roman"/>
          <w:b/>
          <w:bCs/>
          <w:sz w:val="28"/>
          <w:szCs w:val="28"/>
        </w:rPr>
        <w:t>-9</w:t>
      </w:r>
      <w:r>
        <w:rPr>
          <w:rFonts w:eastAsia="Times New Roman"/>
          <w:b/>
          <w:bCs/>
          <w:sz w:val="28"/>
          <w:szCs w:val="28"/>
        </w:rPr>
        <w:t xml:space="preserve"> класса</w:t>
      </w: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12" w:lineRule="exact"/>
        <w:rPr>
          <w:sz w:val="24"/>
          <w:szCs w:val="24"/>
        </w:rPr>
      </w:pPr>
    </w:p>
    <w:p w:rsidR="002161E3" w:rsidRDefault="002161E3" w:rsidP="002161E3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Составитель:</w:t>
      </w:r>
    </w:p>
    <w:p w:rsidR="002161E3" w:rsidRDefault="002161E3" w:rsidP="002161E3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Дмитриева Наталья Викторовна,</w:t>
      </w:r>
    </w:p>
    <w:p w:rsidR="002161E3" w:rsidRDefault="002161E3" w:rsidP="002161E3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учитель истории и обществознания</w:t>
      </w: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00" w:lineRule="exact"/>
        <w:rPr>
          <w:sz w:val="24"/>
          <w:szCs w:val="24"/>
        </w:rPr>
      </w:pPr>
    </w:p>
    <w:p w:rsidR="002161E3" w:rsidRDefault="002161E3" w:rsidP="002161E3">
      <w:pPr>
        <w:spacing w:line="256" w:lineRule="exact"/>
        <w:rPr>
          <w:sz w:val="24"/>
          <w:szCs w:val="24"/>
        </w:rPr>
      </w:pPr>
    </w:p>
    <w:p w:rsidR="002161E3" w:rsidRDefault="002161E3" w:rsidP="002161E3">
      <w:pPr>
        <w:ind w:right="160"/>
        <w:jc w:val="center"/>
        <w:rPr>
          <w:sz w:val="20"/>
          <w:szCs w:val="20"/>
        </w:rPr>
      </w:pPr>
      <w:proofErr w:type="spellStart"/>
      <w:r>
        <w:rPr>
          <w:rFonts w:eastAsia="Times New Roman"/>
          <w:sz w:val="28"/>
          <w:szCs w:val="28"/>
        </w:rPr>
        <w:t>Ботьево</w:t>
      </w:r>
      <w:proofErr w:type="spellEnd"/>
    </w:p>
    <w:p w:rsidR="002161E3" w:rsidRDefault="002161E3" w:rsidP="002161E3">
      <w:pPr>
        <w:sectPr w:rsidR="002161E3">
          <w:pgSz w:w="11900" w:h="16838"/>
          <w:pgMar w:top="723" w:right="1119" w:bottom="1440" w:left="1440" w:header="0" w:footer="0" w:gutter="0"/>
          <w:cols w:space="720" w:equalWidth="0">
            <w:col w:w="9340"/>
          </w:cols>
        </w:sectPr>
      </w:pPr>
    </w:p>
    <w:p w:rsidR="002161E3" w:rsidRDefault="002161E3" w:rsidP="002161E3">
      <w:pPr>
        <w:spacing w:line="200" w:lineRule="exact"/>
        <w:rPr>
          <w:sz w:val="20"/>
          <w:szCs w:val="20"/>
        </w:rPr>
      </w:pPr>
    </w:p>
    <w:p w:rsidR="002161E3" w:rsidRDefault="002161E3" w:rsidP="002161E3">
      <w:pPr>
        <w:spacing w:line="200" w:lineRule="exact"/>
        <w:rPr>
          <w:sz w:val="20"/>
          <w:szCs w:val="20"/>
        </w:rPr>
      </w:pPr>
    </w:p>
    <w:p w:rsidR="002161E3" w:rsidRDefault="002161E3" w:rsidP="002161E3">
      <w:pPr>
        <w:spacing w:line="200" w:lineRule="exact"/>
        <w:rPr>
          <w:sz w:val="20"/>
          <w:szCs w:val="20"/>
        </w:rPr>
      </w:pPr>
    </w:p>
    <w:p w:rsidR="002161E3" w:rsidRDefault="002161E3" w:rsidP="002161E3">
      <w:pPr>
        <w:spacing w:line="281" w:lineRule="exact"/>
        <w:rPr>
          <w:sz w:val="20"/>
          <w:szCs w:val="20"/>
        </w:rPr>
      </w:pPr>
    </w:p>
    <w:p w:rsidR="002161E3" w:rsidRDefault="002161E3" w:rsidP="002161E3">
      <w:pPr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РАССМОТРЕНО:</w:t>
      </w:r>
    </w:p>
    <w:p w:rsidR="002161E3" w:rsidRDefault="002161E3" w:rsidP="002161E3">
      <w:pPr>
        <w:spacing w:line="13" w:lineRule="exact"/>
        <w:rPr>
          <w:sz w:val="20"/>
          <w:szCs w:val="20"/>
        </w:rPr>
      </w:pPr>
    </w:p>
    <w:p w:rsidR="002161E3" w:rsidRDefault="002161E3" w:rsidP="002161E3">
      <w:pPr>
        <w:spacing w:line="469" w:lineRule="auto"/>
        <w:ind w:right="4079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на методическом объединении учителей Протокол от «_ 30_»_августа_2019 №__1_</w:t>
      </w:r>
    </w:p>
    <w:p w:rsidR="002161E3" w:rsidRDefault="002161E3" w:rsidP="002161E3">
      <w:pPr>
        <w:spacing w:line="200" w:lineRule="exact"/>
        <w:rPr>
          <w:sz w:val="20"/>
          <w:szCs w:val="20"/>
        </w:rPr>
      </w:pPr>
    </w:p>
    <w:p w:rsidR="002161E3" w:rsidRDefault="002161E3" w:rsidP="002161E3">
      <w:pPr>
        <w:spacing w:line="200" w:lineRule="exact"/>
        <w:rPr>
          <w:sz w:val="20"/>
          <w:szCs w:val="20"/>
        </w:rPr>
      </w:pPr>
    </w:p>
    <w:p w:rsidR="002161E3" w:rsidRDefault="002161E3" w:rsidP="002161E3">
      <w:pPr>
        <w:spacing w:line="200" w:lineRule="exact"/>
        <w:rPr>
          <w:sz w:val="20"/>
          <w:szCs w:val="20"/>
        </w:rPr>
      </w:pPr>
    </w:p>
    <w:p w:rsidR="002161E3" w:rsidRDefault="002161E3" w:rsidP="002161E3">
      <w:pPr>
        <w:spacing w:line="382" w:lineRule="exact"/>
        <w:rPr>
          <w:sz w:val="20"/>
          <w:szCs w:val="20"/>
        </w:rPr>
      </w:pPr>
    </w:p>
    <w:p w:rsidR="002161E3" w:rsidRDefault="002161E3" w:rsidP="002161E3">
      <w:pPr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ПРИНЯТО:</w:t>
      </w:r>
    </w:p>
    <w:p w:rsidR="002161E3" w:rsidRDefault="002161E3" w:rsidP="002161E3">
      <w:pPr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на педагогическом совете</w:t>
      </w:r>
    </w:p>
    <w:p w:rsidR="002161E3" w:rsidRDefault="002161E3" w:rsidP="002161E3">
      <w:pPr>
        <w:spacing w:line="323" w:lineRule="exact"/>
        <w:rPr>
          <w:sz w:val="20"/>
          <w:szCs w:val="20"/>
        </w:rPr>
      </w:pPr>
    </w:p>
    <w:p w:rsidR="002161E3" w:rsidRDefault="002161E3" w:rsidP="002161E3">
      <w:pPr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Протокол от «_ 31_»_августа_2019 №__1_</w:t>
      </w:r>
    </w:p>
    <w:p w:rsidR="002161E3" w:rsidRDefault="002161E3">
      <w:pPr>
        <w:spacing w:after="200" w:line="276" w:lineRule="auto"/>
      </w:pPr>
      <w:r>
        <w:br w:type="page"/>
      </w:r>
    </w:p>
    <w:p w:rsidR="002161E3" w:rsidRDefault="002161E3" w:rsidP="002161E3">
      <w:pPr>
        <w:spacing w:line="235" w:lineRule="auto"/>
        <w:ind w:right="1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lastRenderedPageBreak/>
        <w:t>Планируемые результаты освоения учебного предмета «Всеобщая история»</w:t>
      </w:r>
    </w:p>
    <w:p w:rsidR="002161E3" w:rsidRDefault="002161E3" w:rsidP="002161E3">
      <w:pPr>
        <w:spacing w:line="199" w:lineRule="exact"/>
        <w:rPr>
          <w:sz w:val="20"/>
          <w:szCs w:val="20"/>
        </w:rPr>
      </w:pPr>
    </w:p>
    <w:p w:rsidR="002161E3" w:rsidRDefault="002161E3" w:rsidP="002161E3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Личностные результаты освоения учебного предмета «Всеобщая история»:</w:t>
      </w:r>
    </w:p>
    <w:p w:rsidR="002161E3" w:rsidRDefault="002161E3" w:rsidP="002161E3">
      <w:pPr>
        <w:spacing w:line="7" w:lineRule="exact"/>
        <w:rPr>
          <w:sz w:val="20"/>
          <w:szCs w:val="20"/>
        </w:rPr>
      </w:pPr>
    </w:p>
    <w:p w:rsidR="002161E3" w:rsidRDefault="002161E3" w:rsidP="002161E3">
      <w:pPr>
        <w:numPr>
          <w:ilvl w:val="0"/>
          <w:numId w:val="1"/>
        </w:numPr>
        <w:tabs>
          <w:tab w:val="left" w:pos="301"/>
        </w:tabs>
        <w:spacing w:line="238" w:lineRule="auto"/>
        <w:ind w:left="1" w:hanging="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воспитание российской гражданской идентичности: патриотизм, уважение к Отечеству, прошлое и настоящее многонационального народа России; 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человечества; усвоение гуманистических, демократических и традиционных ценностей многонационального российского общества; воспитание чувства ответственности и долга перед Родиной;</w:t>
      </w:r>
    </w:p>
    <w:p w:rsidR="002161E3" w:rsidRDefault="002161E3" w:rsidP="002161E3">
      <w:pPr>
        <w:spacing w:line="213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numPr>
          <w:ilvl w:val="0"/>
          <w:numId w:val="1"/>
        </w:numPr>
        <w:tabs>
          <w:tab w:val="left" w:pos="279"/>
        </w:tabs>
        <w:spacing w:line="238" w:lineRule="auto"/>
        <w:ind w:left="1" w:hanging="1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формирование ответственного отношения к учению, готовности и способности учащихся к саморазвитию и самообразованию на основе мотивации к обучению и познанию,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учетом устойчивых познавательных интересов, а также на основе формирования уважительного отношения к труду, развития опыта участия в социально значимом труде;</w:t>
      </w:r>
      <w:proofErr w:type="gramEnd"/>
    </w:p>
    <w:p w:rsidR="002161E3" w:rsidRDefault="002161E3" w:rsidP="002161E3">
      <w:pPr>
        <w:spacing w:line="216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numPr>
          <w:ilvl w:val="0"/>
          <w:numId w:val="1"/>
        </w:numPr>
        <w:tabs>
          <w:tab w:val="left" w:pos="371"/>
        </w:tabs>
        <w:spacing w:line="237" w:lineRule="auto"/>
        <w:ind w:left="1" w:hanging="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</w:r>
    </w:p>
    <w:p w:rsidR="002161E3" w:rsidRDefault="002161E3" w:rsidP="002161E3">
      <w:pPr>
        <w:spacing w:line="209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numPr>
          <w:ilvl w:val="0"/>
          <w:numId w:val="1"/>
        </w:numPr>
        <w:tabs>
          <w:tab w:val="left" w:pos="261"/>
        </w:tabs>
        <w:spacing w:line="238" w:lineRule="auto"/>
        <w:ind w:left="1" w:right="140" w:hanging="1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России и народов мира; готовности и способности вести диалог с другими людьми и достигать в нем взаимопонимания;</w:t>
      </w:r>
      <w:proofErr w:type="gramEnd"/>
    </w:p>
    <w:p w:rsidR="002161E3" w:rsidRDefault="002161E3" w:rsidP="002161E3">
      <w:pPr>
        <w:spacing w:line="210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numPr>
          <w:ilvl w:val="0"/>
          <w:numId w:val="1"/>
        </w:numPr>
        <w:tabs>
          <w:tab w:val="left" w:pos="267"/>
        </w:tabs>
        <w:spacing w:line="237" w:lineRule="auto"/>
        <w:ind w:left="1" w:hanging="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освоение социальных норм, правил поведения, ролей и форм социальной жизни в группах и сообществах, включая взрослые и социальные сообщества; участие в школьном самоуправлении и общественной жизни в пределах возрастных компетенций с учетом региональных, этнокультурных, социальных и экономических особенностей;</w:t>
      </w:r>
    </w:p>
    <w:p w:rsidR="002161E3" w:rsidRDefault="002161E3" w:rsidP="002161E3">
      <w:pPr>
        <w:spacing w:line="215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numPr>
          <w:ilvl w:val="0"/>
          <w:numId w:val="1"/>
        </w:numPr>
        <w:tabs>
          <w:tab w:val="left" w:pos="263"/>
        </w:tabs>
        <w:spacing w:line="237" w:lineRule="auto"/>
        <w:ind w:left="1" w:hanging="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</w:t>
      </w:r>
    </w:p>
    <w:p w:rsidR="002161E3" w:rsidRDefault="002161E3" w:rsidP="002161E3">
      <w:pPr>
        <w:spacing w:line="209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numPr>
          <w:ilvl w:val="0"/>
          <w:numId w:val="1"/>
        </w:numPr>
        <w:tabs>
          <w:tab w:val="left" w:pos="378"/>
        </w:tabs>
        <w:spacing w:line="237" w:lineRule="auto"/>
        <w:ind w:left="1" w:hanging="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коммуникативной компетентности в общении и сотрудничестве со сверстниками, детьми старшего и младшего возраста, взрослыми в процессе образовательной, общественно полезной, учебно-исследовательской, творческой и других видов деятельности;</w:t>
      </w:r>
    </w:p>
    <w:p w:rsidR="002161E3" w:rsidRDefault="002161E3" w:rsidP="002161E3">
      <w:pPr>
        <w:spacing w:line="213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numPr>
          <w:ilvl w:val="0"/>
          <w:numId w:val="1"/>
        </w:numPr>
        <w:tabs>
          <w:tab w:val="left" w:pos="373"/>
        </w:tabs>
        <w:spacing w:line="237" w:lineRule="auto"/>
        <w:ind w:left="1" w:hanging="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ценности здорового и безопасного образа жизни; усвоение правил индивидуального и коллективного безопасного поведения в чрезвычайных ситуациях, угрожающих жизни и здоровью людей, правил поведения на транспорте и на дорогах;</w:t>
      </w:r>
    </w:p>
    <w:p w:rsidR="002161E3" w:rsidRDefault="002161E3" w:rsidP="002161E3">
      <w:pPr>
        <w:spacing w:line="210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numPr>
          <w:ilvl w:val="0"/>
          <w:numId w:val="1"/>
        </w:numPr>
        <w:tabs>
          <w:tab w:val="left" w:pos="315"/>
        </w:tabs>
        <w:spacing w:line="237" w:lineRule="auto"/>
        <w:ind w:left="1" w:hanging="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основ экологической культуры соответствующей современному уровню экологического мышления, развитие опыта экологически ориентированной рефлексивно-оценочной и практической деятельности в жизненных ситуациях;</w:t>
      </w:r>
    </w:p>
    <w:p w:rsidR="002161E3" w:rsidRDefault="002161E3" w:rsidP="002161E3">
      <w:pPr>
        <w:spacing w:line="212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numPr>
          <w:ilvl w:val="0"/>
          <w:numId w:val="1"/>
        </w:numPr>
        <w:tabs>
          <w:tab w:val="left" w:pos="416"/>
        </w:tabs>
        <w:spacing w:line="235" w:lineRule="auto"/>
        <w:ind w:left="1" w:hanging="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осознание значения семьи в жизни человека и общества, принятие ценности семейной жизни, уважительное и заботливое отношение к членам своей семьи;</w:t>
      </w:r>
    </w:p>
    <w:p w:rsidR="002161E3" w:rsidRDefault="002161E3" w:rsidP="002161E3">
      <w:pPr>
        <w:spacing w:line="210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numPr>
          <w:ilvl w:val="0"/>
          <w:numId w:val="1"/>
        </w:numPr>
        <w:tabs>
          <w:tab w:val="left" w:pos="450"/>
        </w:tabs>
        <w:spacing w:line="235" w:lineRule="auto"/>
        <w:ind w:left="1" w:hanging="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развитие эстетического сознания через освоение художественного наследия народов России и мира, творческой деятельности эстетического характера.</w:t>
      </w:r>
    </w:p>
    <w:p w:rsidR="002161E3" w:rsidRDefault="002161E3" w:rsidP="002161E3">
      <w:pPr>
        <w:sectPr w:rsidR="002161E3">
          <w:pgSz w:w="11900" w:h="16838"/>
          <w:pgMar w:top="1143" w:right="846" w:bottom="712" w:left="1419" w:header="0" w:footer="0" w:gutter="0"/>
          <w:cols w:space="720" w:equalWidth="0">
            <w:col w:w="9641"/>
          </w:cols>
        </w:sectPr>
      </w:pPr>
    </w:p>
    <w:p w:rsidR="002161E3" w:rsidRDefault="002161E3" w:rsidP="002161E3">
      <w:pPr>
        <w:ind w:left="3539"/>
        <w:rPr>
          <w:sz w:val="20"/>
          <w:szCs w:val="20"/>
        </w:rPr>
      </w:pPr>
      <w:proofErr w:type="spellStart"/>
      <w:r>
        <w:rPr>
          <w:rFonts w:eastAsia="Times New Roman"/>
          <w:b/>
          <w:bCs/>
          <w:sz w:val="24"/>
          <w:szCs w:val="24"/>
        </w:rPr>
        <w:lastRenderedPageBreak/>
        <w:t>Метапредметные</w:t>
      </w:r>
      <w:proofErr w:type="spellEnd"/>
      <w:r>
        <w:rPr>
          <w:rFonts w:eastAsia="Times New Roman"/>
          <w:b/>
          <w:bCs/>
          <w:sz w:val="24"/>
          <w:szCs w:val="24"/>
        </w:rPr>
        <w:t xml:space="preserve"> результаты:</w:t>
      </w:r>
    </w:p>
    <w:p w:rsidR="002161E3" w:rsidRDefault="002161E3" w:rsidP="002161E3">
      <w:pPr>
        <w:spacing w:line="7" w:lineRule="exact"/>
        <w:rPr>
          <w:sz w:val="20"/>
          <w:szCs w:val="20"/>
        </w:rPr>
      </w:pPr>
    </w:p>
    <w:p w:rsidR="002161E3" w:rsidRDefault="002161E3" w:rsidP="002161E3">
      <w:pPr>
        <w:numPr>
          <w:ilvl w:val="1"/>
          <w:numId w:val="2"/>
        </w:numPr>
        <w:tabs>
          <w:tab w:val="left" w:pos="926"/>
        </w:tabs>
        <w:spacing w:line="236" w:lineRule="auto"/>
        <w:ind w:left="359" w:hanging="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самостоятельно определять цели обучения, ставить и формулировать новые задачи в учебе и познавательной деятельности, развивать мотивы и интересы своей познавательной деятельности.</w:t>
      </w:r>
    </w:p>
    <w:p w:rsidR="002161E3" w:rsidRDefault="002161E3" w:rsidP="002161E3">
      <w:pPr>
        <w:spacing w:line="14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numPr>
          <w:ilvl w:val="1"/>
          <w:numId w:val="2"/>
        </w:numPr>
        <w:tabs>
          <w:tab w:val="left" w:pos="926"/>
        </w:tabs>
        <w:spacing w:line="236" w:lineRule="auto"/>
        <w:ind w:left="359" w:hanging="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задач.</w:t>
      </w:r>
    </w:p>
    <w:p w:rsidR="002161E3" w:rsidRDefault="002161E3" w:rsidP="002161E3">
      <w:pPr>
        <w:spacing w:line="13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numPr>
          <w:ilvl w:val="1"/>
          <w:numId w:val="2"/>
        </w:numPr>
        <w:tabs>
          <w:tab w:val="left" w:pos="926"/>
        </w:tabs>
        <w:spacing w:line="237" w:lineRule="auto"/>
        <w:ind w:left="359" w:hanging="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ситуацией.</w:t>
      </w:r>
    </w:p>
    <w:p w:rsidR="002161E3" w:rsidRDefault="002161E3" w:rsidP="002161E3">
      <w:pPr>
        <w:spacing w:line="13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numPr>
          <w:ilvl w:val="1"/>
          <w:numId w:val="2"/>
        </w:numPr>
        <w:tabs>
          <w:tab w:val="left" w:pos="926"/>
        </w:tabs>
        <w:spacing w:line="234" w:lineRule="auto"/>
        <w:ind w:left="359" w:right="20" w:hanging="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оценивать правильность выполнения учебной задачи, собственные возможности ее решения.</w:t>
      </w:r>
    </w:p>
    <w:p w:rsidR="002161E3" w:rsidRDefault="002161E3" w:rsidP="002161E3">
      <w:pPr>
        <w:spacing w:line="13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numPr>
          <w:ilvl w:val="1"/>
          <w:numId w:val="2"/>
        </w:numPr>
        <w:tabs>
          <w:tab w:val="left" w:pos="926"/>
        </w:tabs>
        <w:spacing w:line="234" w:lineRule="auto"/>
        <w:ind w:left="359" w:right="20" w:hanging="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Владение основами самоконтроля, самооценки, принятия решений и осуществления осознанного выбора </w:t>
      </w:r>
      <w:proofErr w:type="gramStart"/>
      <w:r>
        <w:rPr>
          <w:rFonts w:eastAsia="Times New Roman"/>
          <w:sz w:val="24"/>
          <w:szCs w:val="24"/>
        </w:rPr>
        <w:t>в</w:t>
      </w:r>
      <w:proofErr w:type="gramEnd"/>
      <w:r>
        <w:rPr>
          <w:rFonts w:eastAsia="Times New Roman"/>
          <w:sz w:val="24"/>
          <w:szCs w:val="24"/>
        </w:rPr>
        <w:t xml:space="preserve"> учебной и познавательной.</w:t>
      </w:r>
    </w:p>
    <w:p w:rsidR="002161E3" w:rsidRDefault="002161E3" w:rsidP="002161E3">
      <w:pPr>
        <w:spacing w:line="13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numPr>
          <w:ilvl w:val="1"/>
          <w:numId w:val="2"/>
        </w:numPr>
        <w:tabs>
          <w:tab w:val="left" w:pos="926"/>
        </w:tabs>
        <w:spacing w:line="237" w:lineRule="auto"/>
        <w:ind w:left="359" w:hanging="1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рассуждение, умозаключение (индуктивное, дедуктивное, по аналогии) и делать выводы.</w:t>
      </w:r>
      <w:proofErr w:type="gramEnd"/>
    </w:p>
    <w:p w:rsidR="002161E3" w:rsidRDefault="002161E3" w:rsidP="002161E3">
      <w:pPr>
        <w:spacing w:line="14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numPr>
          <w:ilvl w:val="1"/>
          <w:numId w:val="2"/>
        </w:numPr>
        <w:tabs>
          <w:tab w:val="left" w:pos="926"/>
        </w:tabs>
        <w:spacing w:line="234" w:lineRule="auto"/>
        <w:ind w:left="359" w:right="20" w:hanging="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создавать, применять и преобразовывать знаки и символы, модели и схемы для решения учебных и познавательных задач.</w:t>
      </w:r>
    </w:p>
    <w:p w:rsidR="002161E3" w:rsidRDefault="002161E3" w:rsidP="002161E3">
      <w:pPr>
        <w:spacing w:line="1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numPr>
          <w:ilvl w:val="1"/>
          <w:numId w:val="2"/>
        </w:numPr>
        <w:tabs>
          <w:tab w:val="left" w:pos="919"/>
        </w:tabs>
        <w:ind w:left="919" w:hanging="56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Смысловое чтение.</w:t>
      </w:r>
    </w:p>
    <w:p w:rsidR="002161E3" w:rsidRDefault="002161E3" w:rsidP="002161E3">
      <w:pPr>
        <w:spacing w:line="12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numPr>
          <w:ilvl w:val="1"/>
          <w:numId w:val="2"/>
        </w:numPr>
        <w:tabs>
          <w:tab w:val="left" w:pos="926"/>
        </w:tabs>
        <w:spacing w:line="237" w:lineRule="auto"/>
        <w:ind w:left="359" w:hanging="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позиций и учета интересов; формулировать, аргументировать и отстаивать свое мнение.</w:t>
      </w:r>
    </w:p>
    <w:p w:rsidR="002161E3" w:rsidRDefault="002161E3" w:rsidP="002161E3">
      <w:pPr>
        <w:spacing w:line="13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numPr>
          <w:ilvl w:val="1"/>
          <w:numId w:val="2"/>
        </w:numPr>
        <w:tabs>
          <w:tab w:val="left" w:pos="926"/>
        </w:tabs>
        <w:spacing w:line="237" w:lineRule="auto"/>
        <w:ind w:left="359" w:hanging="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осознанно использовать речевые средства в соответствии с задачей коммуникации для выражения своих чувств, мыслей и потребностей для планирования и регуляции своей деятельности; владение устной и письменной речью, монологической контекстной речью.</w:t>
      </w:r>
    </w:p>
    <w:p w:rsidR="002161E3" w:rsidRDefault="002161E3" w:rsidP="002161E3">
      <w:pPr>
        <w:spacing w:line="14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numPr>
          <w:ilvl w:val="1"/>
          <w:numId w:val="2"/>
        </w:numPr>
        <w:tabs>
          <w:tab w:val="left" w:pos="926"/>
        </w:tabs>
        <w:spacing w:line="236" w:lineRule="auto"/>
        <w:ind w:left="359" w:hanging="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и развитие компетентности в области использования информационно-коммуникационных технологий (далее - ИКТ компетенции); развитие мотивации к овладению культурой активного пользования словарями и другими поисковыми системами.</w:t>
      </w:r>
    </w:p>
    <w:p w:rsidR="002161E3" w:rsidRDefault="002161E3" w:rsidP="002161E3">
      <w:pPr>
        <w:spacing w:line="13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numPr>
          <w:ilvl w:val="1"/>
          <w:numId w:val="2"/>
        </w:numPr>
        <w:tabs>
          <w:tab w:val="left" w:pos="926"/>
        </w:tabs>
        <w:spacing w:line="234" w:lineRule="auto"/>
        <w:ind w:left="359" w:hanging="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и развитие экологического мышления, умение применять его в познавательной, коммуникативной, социальной практике и профессиональной ориентации.</w:t>
      </w:r>
    </w:p>
    <w:p w:rsidR="002161E3" w:rsidRDefault="002161E3" w:rsidP="002161E3">
      <w:pPr>
        <w:spacing w:line="6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ind w:left="779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Изучение предметной области «Общественно-научные предметы» обеспечивает:</w:t>
      </w:r>
    </w:p>
    <w:p w:rsidR="002161E3" w:rsidRDefault="002161E3" w:rsidP="002161E3">
      <w:pPr>
        <w:spacing w:line="7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numPr>
          <w:ilvl w:val="0"/>
          <w:numId w:val="3"/>
        </w:numPr>
        <w:tabs>
          <w:tab w:val="left" w:pos="359"/>
        </w:tabs>
        <w:spacing w:line="237" w:lineRule="auto"/>
        <w:ind w:left="359" w:hanging="35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формирование мировоззренческой, ценностно-смысловой сферы учащихся, личностных основ российской гражданской идентичности, социальной ответственности, правового самосознания, </w:t>
      </w:r>
      <w:proofErr w:type="spellStart"/>
      <w:r>
        <w:rPr>
          <w:rFonts w:eastAsia="Times New Roman"/>
          <w:sz w:val="24"/>
          <w:szCs w:val="24"/>
        </w:rPr>
        <w:t>поликультурности</w:t>
      </w:r>
      <w:proofErr w:type="spellEnd"/>
      <w:r>
        <w:rPr>
          <w:rFonts w:eastAsia="Times New Roman"/>
          <w:sz w:val="24"/>
          <w:szCs w:val="24"/>
        </w:rPr>
        <w:t>, толерантности, приверженности ценностям, закреплённым в Конституции Российской Федерации;</w:t>
      </w:r>
    </w:p>
    <w:p w:rsidR="002161E3" w:rsidRDefault="002161E3" w:rsidP="002161E3">
      <w:pPr>
        <w:spacing w:line="13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numPr>
          <w:ilvl w:val="0"/>
          <w:numId w:val="3"/>
        </w:numPr>
        <w:tabs>
          <w:tab w:val="left" w:pos="359"/>
        </w:tabs>
        <w:spacing w:line="234" w:lineRule="auto"/>
        <w:ind w:left="359" w:hanging="3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понимание основных принципов жизни общества, роли окружающей среды как важного фактора формирования качеств личности, ее социализации;</w:t>
      </w:r>
    </w:p>
    <w:p w:rsidR="002161E3" w:rsidRDefault="002161E3" w:rsidP="002161E3">
      <w:pPr>
        <w:spacing w:line="13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numPr>
          <w:ilvl w:val="0"/>
          <w:numId w:val="3"/>
        </w:numPr>
        <w:tabs>
          <w:tab w:val="left" w:pos="359"/>
        </w:tabs>
        <w:spacing w:line="236" w:lineRule="auto"/>
        <w:ind w:left="359" w:hanging="35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владение экологическим мышлением, обеспечивающим понимание взаимосвязи между природными, социальными, экономическими и политическими явлениями, их влияния на качество жизни человека и качество окружающей его среды;</w:t>
      </w:r>
    </w:p>
    <w:p w:rsidR="002161E3" w:rsidRDefault="002161E3" w:rsidP="002161E3">
      <w:pPr>
        <w:spacing w:line="14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numPr>
          <w:ilvl w:val="0"/>
          <w:numId w:val="3"/>
        </w:numPr>
        <w:tabs>
          <w:tab w:val="left" w:pos="359"/>
        </w:tabs>
        <w:spacing w:line="234" w:lineRule="auto"/>
        <w:ind w:left="359" w:hanging="3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осознание своей роли в целостном, многообразном и быстро изменяющемся глобальном мире;</w:t>
      </w:r>
    </w:p>
    <w:p w:rsidR="002161E3" w:rsidRDefault="002161E3" w:rsidP="002161E3">
      <w:pPr>
        <w:spacing w:line="13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numPr>
          <w:ilvl w:val="0"/>
          <w:numId w:val="3"/>
        </w:numPr>
        <w:tabs>
          <w:tab w:val="left" w:pos="359"/>
        </w:tabs>
        <w:spacing w:line="237" w:lineRule="auto"/>
        <w:ind w:left="359" w:hanging="35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приобретение теоретических знаний и опыта их применения для адекватной ориентации в окружающем мире, выработки способов адаптации в нём, формирования собственной активной позиции в общественной жизни при решении задач в области социальных отношений.</w:t>
      </w:r>
    </w:p>
    <w:p w:rsidR="002161E3" w:rsidRDefault="002161E3" w:rsidP="002161E3">
      <w:pPr>
        <w:sectPr w:rsidR="002161E3">
          <w:pgSz w:w="11900" w:h="16838"/>
          <w:pgMar w:top="1127" w:right="846" w:bottom="1075" w:left="1061" w:header="0" w:footer="0" w:gutter="0"/>
          <w:cols w:space="720" w:equalWidth="0">
            <w:col w:w="9999"/>
          </w:cols>
        </w:sectPr>
      </w:pPr>
    </w:p>
    <w:p w:rsidR="002161E3" w:rsidRDefault="002161E3" w:rsidP="002161E3">
      <w:pPr>
        <w:numPr>
          <w:ilvl w:val="0"/>
          <w:numId w:val="4"/>
        </w:numPr>
        <w:tabs>
          <w:tab w:val="left" w:pos="359"/>
        </w:tabs>
        <w:spacing w:line="234" w:lineRule="auto"/>
        <w:ind w:left="359" w:hanging="3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При изучении учебных предметов общественно-научной направленности задача развития и воспитания личности обучающихся является приоритетной.</w:t>
      </w:r>
    </w:p>
    <w:p w:rsidR="002161E3" w:rsidRDefault="002161E3" w:rsidP="002161E3">
      <w:pPr>
        <w:spacing w:line="283" w:lineRule="exact"/>
        <w:rPr>
          <w:sz w:val="20"/>
          <w:szCs w:val="20"/>
        </w:rPr>
      </w:pPr>
    </w:p>
    <w:p w:rsidR="002161E3" w:rsidRDefault="002161E3" w:rsidP="002161E3">
      <w:pPr>
        <w:ind w:right="-358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Предметные результаты изучения предметной области «Общественно-</w:t>
      </w:r>
    </w:p>
    <w:p w:rsidR="002161E3" w:rsidRDefault="002161E3" w:rsidP="002161E3">
      <w:pPr>
        <w:ind w:right="-358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научные предметы» должны отражать:</w:t>
      </w:r>
    </w:p>
    <w:p w:rsidR="002161E3" w:rsidRDefault="002161E3" w:rsidP="002161E3">
      <w:pPr>
        <w:spacing w:line="276" w:lineRule="exact"/>
        <w:rPr>
          <w:sz w:val="20"/>
          <w:szCs w:val="20"/>
        </w:rPr>
      </w:pPr>
    </w:p>
    <w:p w:rsidR="002161E3" w:rsidRDefault="002161E3" w:rsidP="002161E3">
      <w:pPr>
        <w:ind w:left="359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История России. Всеобщая история:</w:t>
      </w:r>
    </w:p>
    <w:p w:rsidR="002161E3" w:rsidRDefault="002161E3" w:rsidP="002161E3">
      <w:pPr>
        <w:spacing w:line="283" w:lineRule="exact"/>
        <w:rPr>
          <w:sz w:val="20"/>
          <w:szCs w:val="20"/>
        </w:rPr>
      </w:pPr>
    </w:p>
    <w:p w:rsidR="002161E3" w:rsidRDefault="002161E3" w:rsidP="002161E3">
      <w:pPr>
        <w:numPr>
          <w:ilvl w:val="0"/>
          <w:numId w:val="5"/>
        </w:numPr>
        <w:tabs>
          <w:tab w:val="left" w:pos="870"/>
        </w:tabs>
        <w:spacing w:line="237" w:lineRule="auto"/>
        <w:ind w:left="359" w:hanging="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формирование основ гражданской, </w:t>
      </w:r>
      <w:proofErr w:type="spellStart"/>
      <w:r>
        <w:rPr>
          <w:rFonts w:eastAsia="Times New Roman"/>
          <w:sz w:val="24"/>
          <w:szCs w:val="24"/>
        </w:rPr>
        <w:t>этнонациональной</w:t>
      </w:r>
      <w:proofErr w:type="spellEnd"/>
      <w:r>
        <w:rPr>
          <w:rFonts w:eastAsia="Times New Roman"/>
          <w:sz w:val="24"/>
          <w:szCs w:val="24"/>
        </w:rPr>
        <w:t xml:space="preserve">, </w:t>
      </w:r>
      <w:proofErr w:type="spellStart"/>
      <w:r>
        <w:rPr>
          <w:rFonts w:eastAsia="Times New Roman"/>
          <w:sz w:val="24"/>
          <w:szCs w:val="24"/>
        </w:rPr>
        <w:t>социальной</w:t>
      </w:r>
      <w:proofErr w:type="gramStart"/>
      <w:r>
        <w:rPr>
          <w:rFonts w:eastAsia="Times New Roman"/>
          <w:sz w:val="24"/>
          <w:szCs w:val="24"/>
        </w:rPr>
        <w:t>,к</w:t>
      </w:r>
      <w:proofErr w:type="gramEnd"/>
      <w:r>
        <w:rPr>
          <w:rFonts w:eastAsia="Times New Roman"/>
          <w:sz w:val="24"/>
          <w:szCs w:val="24"/>
        </w:rPr>
        <w:t>ультурной</w:t>
      </w:r>
      <w:proofErr w:type="spellEnd"/>
      <w:r>
        <w:rPr>
          <w:rFonts w:eastAsia="Times New Roman"/>
          <w:sz w:val="24"/>
          <w:szCs w:val="24"/>
        </w:rPr>
        <w:t xml:space="preserve"> самоидентификации личности обучающегося, осмысление им опыта российской истории как части мировой истории, усвоение базовых национальных ценностей современного российского общества: гуманистических и демократических ценностей, идей мира и взаимопонимания между народами, людьми разных культур;</w:t>
      </w:r>
    </w:p>
    <w:p w:rsidR="002161E3" w:rsidRDefault="002161E3" w:rsidP="002161E3">
      <w:pPr>
        <w:spacing w:line="17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numPr>
          <w:ilvl w:val="0"/>
          <w:numId w:val="5"/>
        </w:numPr>
        <w:tabs>
          <w:tab w:val="left" w:pos="829"/>
        </w:tabs>
        <w:spacing w:line="237" w:lineRule="auto"/>
        <w:ind w:left="359" w:hanging="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овладение базовыми историческими знаниями, а также представлениями о закономерностях развития человеческого общества с древности до наших дней в социальной, экономической, политической, научной и культурной сферах; приобретение опыта историко-культурного, цивилизационного подхода к оценке социальных явлений, современных глобальных процессов;</w:t>
      </w:r>
    </w:p>
    <w:p w:rsidR="002161E3" w:rsidRDefault="002161E3" w:rsidP="002161E3">
      <w:pPr>
        <w:spacing w:line="17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numPr>
          <w:ilvl w:val="0"/>
          <w:numId w:val="5"/>
        </w:numPr>
        <w:tabs>
          <w:tab w:val="left" w:pos="712"/>
        </w:tabs>
        <w:spacing w:line="236" w:lineRule="auto"/>
        <w:ind w:left="359" w:hanging="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формирование умений применения исторических знаний для осмысления сущности современных общественных явлений, жизни в современном поликультурном, </w:t>
      </w:r>
      <w:proofErr w:type="spellStart"/>
      <w:r>
        <w:rPr>
          <w:rFonts w:eastAsia="Times New Roman"/>
          <w:sz w:val="24"/>
          <w:szCs w:val="24"/>
        </w:rPr>
        <w:t>полиэтничном</w:t>
      </w:r>
      <w:proofErr w:type="spellEnd"/>
      <w:r>
        <w:rPr>
          <w:rFonts w:eastAsia="Times New Roman"/>
          <w:sz w:val="24"/>
          <w:szCs w:val="24"/>
        </w:rPr>
        <w:t xml:space="preserve"> и многоконфессиональном мире;</w:t>
      </w:r>
    </w:p>
    <w:p w:rsidR="002161E3" w:rsidRDefault="002161E3" w:rsidP="002161E3">
      <w:pPr>
        <w:spacing w:line="13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numPr>
          <w:ilvl w:val="0"/>
          <w:numId w:val="5"/>
        </w:numPr>
        <w:tabs>
          <w:tab w:val="left" w:pos="774"/>
        </w:tabs>
        <w:spacing w:line="237" w:lineRule="auto"/>
        <w:ind w:left="359" w:hanging="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формирование важнейших культурно-исторических ориентиров для гражданской, </w:t>
      </w:r>
      <w:proofErr w:type="spellStart"/>
      <w:r>
        <w:rPr>
          <w:rFonts w:eastAsia="Times New Roman"/>
          <w:sz w:val="24"/>
          <w:szCs w:val="24"/>
        </w:rPr>
        <w:t>этнонациональной</w:t>
      </w:r>
      <w:proofErr w:type="spellEnd"/>
      <w:r>
        <w:rPr>
          <w:rFonts w:eastAsia="Times New Roman"/>
          <w:sz w:val="24"/>
          <w:szCs w:val="24"/>
        </w:rPr>
        <w:t>, социальной, культурной самоидентификации личности, миропонимания и познания современного общества на основе изучения исторического опыта России и человечества;</w:t>
      </w:r>
    </w:p>
    <w:p w:rsidR="002161E3" w:rsidRDefault="002161E3" w:rsidP="002161E3">
      <w:pPr>
        <w:spacing w:line="13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numPr>
          <w:ilvl w:val="0"/>
          <w:numId w:val="5"/>
        </w:numPr>
        <w:tabs>
          <w:tab w:val="left" w:pos="702"/>
        </w:tabs>
        <w:spacing w:line="236" w:lineRule="auto"/>
        <w:ind w:left="359" w:hanging="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развитие умений искать, анализировать, сопоставлять и оценивать содержащуюся в различных источниках информацию о событиях и явлениях прошлого и настоящего, способностей определять и аргументировать своё отношение к ней;</w:t>
      </w:r>
    </w:p>
    <w:p w:rsidR="002161E3" w:rsidRDefault="002161E3" w:rsidP="002161E3">
      <w:pPr>
        <w:spacing w:line="1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numPr>
          <w:ilvl w:val="0"/>
          <w:numId w:val="5"/>
        </w:numPr>
        <w:tabs>
          <w:tab w:val="left" w:pos="659"/>
        </w:tabs>
        <w:ind w:left="659" w:hanging="30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воспитание уважения к историческому наследию народов России; восприятие традиций</w:t>
      </w:r>
    </w:p>
    <w:p w:rsidR="002161E3" w:rsidRDefault="002161E3" w:rsidP="002161E3">
      <w:pPr>
        <w:spacing w:line="12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spacing w:line="234" w:lineRule="auto"/>
        <w:ind w:left="3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исторического диалога, </w:t>
      </w:r>
      <w:proofErr w:type="gramStart"/>
      <w:r>
        <w:rPr>
          <w:rFonts w:eastAsia="Times New Roman"/>
          <w:sz w:val="24"/>
          <w:szCs w:val="24"/>
        </w:rPr>
        <w:t>сложившихся</w:t>
      </w:r>
      <w:proofErr w:type="gramEnd"/>
      <w:r>
        <w:rPr>
          <w:rFonts w:eastAsia="Times New Roman"/>
          <w:sz w:val="24"/>
          <w:szCs w:val="24"/>
        </w:rPr>
        <w:t xml:space="preserve"> в поликультурном, </w:t>
      </w:r>
      <w:proofErr w:type="spellStart"/>
      <w:r>
        <w:rPr>
          <w:rFonts w:eastAsia="Times New Roman"/>
          <w:sz w:val="24"/>
          <w:szCs w:val="24"/>
        </w:rPr>
        <w:t>полиэтничном</w:t>
      </w:r>
      <w:proofErr w:type="spellEnd"/>
      <w:r>
        <w:rPr>
          <w:rFonts w:eastAsia="Times New Roman"/>
          <w:sz w:val="24"/>
          <w:szCs w:val="24"/>
        </w:rPr>
        <w:t xml:space="preserve"> и многоконфессиональном Российском государстве.</w:t>
      </w:r>
    </w:p>
    <w:p w:rsidR="002161E3" w:rsidRDefault="002161E3" w:rsidP="002161E3">
      <w:pPr>
        <w:spacing w:line="282" w:lineRule="exact"/>
        <w:rPr>
          <w:sz w:val="20"/>
          <w:szCs w:val="20"/>
        </w:rPr>
      </w:pPr>
    </w:p>
    <w:p w:rsidR="002161E3" w:rsidRDefault="002161E3" w:rsidP="002161E3">
      <w:pPr>
        <w:ind w:left="2279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Содержание учебного предмета « Всеобщая история»</w:t>
      </w:r>
    </w:p>
    <w:p w:rsidR="002161E3" w:rsidRDefault="002161E3" w:rsidP="002161E3">
      <w:pPr>
        <w:spacing w:line="276" w:lineRule="exact"/>
        <w:rPr>
          <w:sz w:val="20"/>
          <w:szCs w:val="20"/>
        </w:rPr>
      </w:pPr>
    </w:p>
    <w:p w:rsidR="002161E3" w:rsidRDefault="002161E3" w:rsidP="002161E3">
      <w:pPr>
        <w:numPr>
          <w:ilvl w:val="0"/>
          <w:numId w:val="6"/>
        </w:numPr>
        <w:tabs>
          <w:tab w:val="left" w:pos="539"/>
        </w:tabs>
        <w:ind w:left="539" w:hanging="181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класс</w:t>
      </w:r>
    </w:p>
    <w:p w:rsidR="002161E3" w:rsidRDefault="002161E3" w:rsidP="002161E3">
      <w:pPr>
        <w:ind w:left="359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Всеобщая история</w:t>
      </w:r>
    </w:p>
    <w:p w:rsidR="002161E3" w:rsidRDefault="002161E3" w:rsidP="002161E3">
      <w:pPr>
        <w:ind w:left="359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История Древнего мира</w:t>
      </w:r>
    </w:p>
    <w:p w:rsidR="002161E3" w:rsidRDefault="002161E3" w:rsidP="002161E3">
      <w:pPr>
        <w:spacing w:line="235" w:lineRule="auto"/>
        <w:ind w:left="359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Что изучает история. Жизнь первобытных людей.</w:t>
      </w:r>
    </w:p>
    <w:p w:rsidR="002161E3" w:rsidRDefault="002161E3" w:rsidP="002161E3">
      <w:pPr>
        <w:spacing w:line="6" w:lineRule="exact"/>
        <w:rPr>
          <w:sz w:val="20"/>
          <w:szCs w:val="20"/>
        </w:rPr>
      </w:pPr>
    </w:p>
    <w:p w:rsidR="002161E3" w:rsidRDefault="002161E3" w:rsidP="002161E3">
      <w:pPr>
        <w:ind w:left="359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Первобытность.</w:t>
      </w:r>
    </w:p>
    <w:p w:rsidR="002161E3" w:rsidRDefault="002161E3" w:rsidP="002161E3">
      <w:pPr>
        <w:spacing w:line="7" w:lineRule="exact"/>
        <w:rPr>
          <w:sz w:val="20"/>
          <w:szCs w:val="20"/>
        </w:rPr>
      </w:pPr>
    </w:p>
    <w:p w:rsidR="002161E3" w:rsidRDefault="002161E3" w:rsidP="002161E3">
      <w:pPr>
        <w:spacing w:line="237" w:lineRule="auto"/>
        <w:ind w:left="359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Древнейшие люди. Историческая карта. Родовые общины охотников и собирателей. Возникновение искусства и религиозных верований. Первобытные земледельцы и скотоводы. Возникновение земледелия и скотоводства. Появление неравенства и знати. Стоянки первобытных людей в России. Счет лет в истории.</w:t>
      </w:r>
    </w:p>
    <w:p w:rsidR="002161E3" w:rsidRDefault="002161E3" w:rsidP="002161E3">
      <w:pPr>
        <w:spacing w:line="7" w:lineRule="exact"/>
        <w:rPr>
          <w:sz w:val="20"/>
          <w:szCs w:val="20"/>
        </w:rPr>
      </w:pPr>
    </w:p>
    <w:p w:rsidR="002161E3" w:rsidRDefault="002161E3" w:rsidP="002161E3">
      <w:pPr>
        <w:ind w:left="359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Древний Восток</w:t>
      </w:r>
    </w:p>
    <w:p w:rsidR="002161E3" w:rsidRDefault="002161E3" w:rsidP="002161E3">
      <w:pPr>
        <w:spacing w:line="235" w:lineRule="auto"/>
        <w:ind w:left="359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Древний Египет. </w:t>
      </w:r>
      <w:r>
        <w:rPr>
          <w:rFonts w:eastAsia="Times New Roman"/>
          <w:sz w:val="24"/>
          <w:szCs w:val="24"/>
        </w:rPr>
        <w:t>Государство на берегах Нила.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Как жили земледельцы и ремесленники </w:t>
      </w:r>
      <w:proofErr w:type="gramStart"/>
      <w:r>
        <w:rPr>
          <w:rFonts w:eastAsia="Times New Roman"/>
          <w:sz w:val="24"/>
          <w:szCs w:val="24"/>
        </w:rPr>
        <w:t>в</w:t>
      </w:r>
      <w:proofErr w:type="gramEnd"/>
    </w:p>
    <w:p w:rsidR="002161E3" w:rsidRDefault="002161E3" w:rsidP="002161E3">
      <w:pPr>
        <w:spacing w:line="1" w:lineRule="exact"/>
        <w:rPr>
          <w:sz w:val="20"/>
          <w:szCs w:val="20"/>
        </w:rPr>
      </w:pPr>
    </w:p>
    <w:p w:rsidR="002161E3" w:rsidRDefault="002161E3" w:rsidP="002161E3">
      <w:pPr>
        <w:ind w:left="359"/>
        <w:rPr>
          <w:sz w:val="20"/>
          <w:szCs w:val="20"/>
        </w:rPr>
      </w:pPr>
      <w:proofErr w:type="gramStart"/>
      <w:r>
        <w:rPr>
          <w:rFonts w:eastAsia="Times New Roman"/>
          <w:sz w:val="24"/>
          <w:szCs w:val="24"/>
        </w:rPr>
        <w:t>Египте</w:t>
      </w:r>
      <w:proofErr w:type="gramEnd"/>
      <w:r>
        <w:rPr>
          <w:rFonts w:eastAsia="Times New Roman"/>
          <w:sz w:val="24"/>
          <w:szCs w:val="24"/>
        </w:rPr>
        <w:t>. Жизнь египетского вельможи. Военные походы фараонов</w:t>
      </w:r>
    </w:p>
    <w:p w:rsidR="002161E3" w:rsidRDefault="002161E3" w:rsidP="002161E3">
      <w:pPr>
        <w:ind w:left="359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Религия  древних  египтян.  Искусство  Древнего  Египта.  Письменность  и  знания  древних</w:t>
      </w:r>
    </w:p>
    <w:p w:rsidR="002161E3" w:rsidRDefault="002161E3" w:rsidP="002161E3">
      <w:pPr>
        <w:ind w:left="359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египтян.</w:t>
      </w:r>
    </w:p>
    <w:p w:rsidR="002161E3" w:rsidRDefault="002161E3" w:rsidP="002161E3">
      <w:pPr>
        <w:spacing w:line="5" w:lineRule="exact"/>
        <w:rPr>
          <w:sz w:val="20"/>
          <w:szCs w:val="20"/>
        </w:rPr>
      </w:pPr>
    </w:p>
    <w:p w:rsidR="002161E3" w:rsidRDefault="002161E3" w:rsidP="002161E3">
      <w:pPr>
        <w:ind w:left="359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Западная Азия в древности.</w:t>
      </w:r>
    </w:p>
    <w:p w:rsidR="002161E3" w:rsidRDefault="002161E3" w:rsidP="002161E3">
      <w:pPr>
        <w:spacing w:line="235" w:lineRule="auto"/>
        <w:ind w:left="359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Древнее </w:t>
      </w:r>
      <w:proofErr w:type="spellStart"/>
      <w:r>
        <w:rPr>
          <w:rFonts w:eastAsia="Times New Roman"/>
          <w:sz w:val="24"/>
          <w:szCs w:val="24"/>
        </w:rPr>
        <w:t>Двуречье</w:t>
      </w:r>
      <w:proofErr w:type="spellEnd"/>
      <w:r>
        <w:rPr>
          <w:rFonts w:eastAsia="Times New Roman"/>
          <w:sz w:val="24"/>
          <w:szCs w:val="24"/>
        </w:rPr>
        <w:t>.</w:t>
      </w:r>
    </w:p>
    <w:p w:rsidR="002161E3" w:rsidRDefault="002161E3" w:rsidP="002161E3">
      <w:pPr>
        <w:spacing w:line="1" w:lineRule="exact"/>
        <w:rPr>
          <w:sz w:val="20"/>
          <w:szCs w:val="20"/>
        </w:rPr>
      </w:pPr>
    </w:p>
    <w:p w:rsidR="002161E3" w:rsidRDefault="002161E3" w:rsidP="002161E3">
      <w:pPr>
        <w:ind w:left="359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Вавилонский царь Хаммурапи и его законы. Финикийские мореплаватели.</w:t>
      </w:r>
    </w:p>
    <w:p w:rsidR="002161E3" w:rsidRDefault="002161E3" w:rsidP="002161E3">
      <w:pPr>
        <w:ind w:left="359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Библейские сказания. Древнееврейское царство. Ассирийская держава.</w:t>
      </w:r>
    </w:p>
    <w:p w:rsidR="002161E3" w:rsidRDefault="002161E3" w:rsidP="002161E3">
      <w:pPr>
        <w:sectPr w:rsidR="002161E3">
          <w:pgSz w:w="11900" w:h="16838"/>
          <w:pgMar w:top="1135" w:right="846" w:bottom="797" w:left="1061" w:header="0" w:footer="0" w:gutter="0"/>
          <w:cols w:space="720" w:equalWidth="0">
            <w:col w:w="9999"/>
          </w:cols>
        </w:sectPr>
      </w:pPr>
    </w:p>
    <w:p w:rsidR="002161E3" w:rsidRDefault="002161E3" w:rsidP="002161E3">
      <w:pPr>
        <w:ind w:left="1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Персидская держава «царя царей».</w:t>
      </w:r>
    </w:p>
    <w:p w:rsidR="002161E3" w:rsidRDefault="002161E3" w:rsidP="002161E3">
      <w:pPr>
        <w:spacing w:line="5" w:lineRule="exact"/>
        <w:rPr>
          <w:sz w:val="20"/>
          <w:szCs w:val="20"/>
        </w:rPr>
      </w:pPr>
    </w:p>
    <w:p w:rsidR="002161E3" w:rsidRDefault="002161E3" w:rsidP="002161E3">
      <w:pPr>
        <w:ind w:left="1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Индия и Китай в древности.</w:t>
      </w:r>
    </w:p>
    <w:p w:rsidR="002161E3" w:rsidRDefault="002161E3" w:rsidP="002161E3">
      <w:pPr>
        <w:spacing w:line="8" w:lineRule="exact"/>
        <w:rPr>
          <w:sz w:val="20"/>
          <w:szCs w:val="20"/>
        </w:rPr>
      </w:pPr>
    </w:p>
    <w:p w:rsidR="002161E3" w:rsidRDefault="002161E3" w:rsidP="002161E3">
      <w:pPr>
        <w:spacing w:line="234" w:lineRule="auto"/>
        <w:ind w:left="1" w:right="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Природа и люди в Древней Индии. Индийские касты. Чему учил китайский мудрец Конфуций? Первый властелин единого Китая. Передняя Азия.</w:t>
      </w:r>
    </w:p>
    <w:p w:rsidR="002161E3" w:rsidRDefault="002161E3" w:rsidP="002161E3">
      <w:pPr>
        <w:spacing w:line="6" w:lineRule="exact"/>
        <w:rPr>
          <w:sz w:val="20"/>
          <w:szCs w:val="20"/>
        </w:rPr>
      </w:pPr>
    </w:p>
    <w:p w:rsidR="002161E3" w:rsidRDefault="002161E3" w:rsidP="002161E3">
      <w:pPr>
        <w:ind w:left="1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Античный мир:</w:t>
      </w:r>
    </w:p>
    <w:p w:rsidR="002161E3" w:rsidRDefault="002161E3" w:rsidP="002161E3">
      <w:pPr>
        <w:ind w:left="1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Древняя Греция</w:t>
      </w:r>
    </w:p>
    <w:p w:rsidR="002161E3" w:rsidRDefault="002161E3" w:rsidP="002161E3">
      <w:pPr>
        <w:spacing w:line="7" w:lineRule="exact"/>
        <w:rPr>
          <w:sz w:val="20"/>
          <w:szCs w:val="20"/>
        </w:rPr>
      </w:pPr>
    </w:p>
    <w:p w:rsidR="002161E3" w:rsidRDefault="002161E3" w:rsidP="002161E3">
      <w:pPr>
        <w:spacing w:line="237" w:lineRule="auto"/>
        <w:ind w:left="1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Греки и критяне. Микены и Троя. Поэмы Гомера «Илиада» и «Одиссея». Религия древних греков. Полисы Греции и их борьба с персидским нашествием. Земледельцы Аттики теряют землю и свободу. Зарождение демократии в Афинах. Древняя Спарта. Олимпийские игры. Победа греков над персами в Марафонской битве. Нашествие персидских войск на Элладу. Греческая колонизация.</w:t>
      </w:r>
    </w:p>
    <w:p w:rsidR="002161E3" w:rsidRDefault="002161E3" w:rsidP="002161E3">
      <w:pPr>
        <w:spacing w:line="17" w:lineRule="exact"/>
        <w:rPr>
          <w:sz w:val="20"/>
          <w:szCs w:val="20"/>
        </w:rPr>
      </w:pPr>
    </w:p>
    <w:p w:rsidR="002161E3" w:rsidRDefault="002161E3" w:rsidP="002161E3">
      <w:pPr>
        <w:spacing w:line="234" w:lineRule="auto"/>
        <w:ind w:left="1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Полисы Греции и их борьба с персидским нашествием. Возвышение Афин в V веке до н.э. В гаванях афинского порта Пирей. В городе богини Афины. В афинских школах и </w:t>
      </w:r>
      <w:proofErr w:type="spellStart"/>
      <w:r>
        <w:rPr>
          <w:rFonts w:eastAsia="Times New Roman"/>
          <w:sz w:val="24"/>
          <w:szCs w:val="24"/>
        </w:rPr>
        <w:t>гимнасиях</w:t>
      </w:r>
      <w:proofErr w:type="spellEnd"/>
      <w:r>
        <w:rPr>
          <w:rFonts w:eastAsia="Times New Roman"/>
          <w:sz w:val="24"/>
          <w:szCs w:val="24"/>
        </w:rPr>
        <w:t>.</w:t>
      </w:r>
    </w:p>
    <w:p w:rsidR="002161E3" w:rsidRDefault="002161E3" w:rsidP="002161E3">
      <w:pPr>
        <w:spacing w:line="14" w:lineRule="exact"/>
        <w:rPr>
          <w:sz w:val="20"/>
          <w:szCs w:val="20"/>
        </w:rPr>
      </w:pPr>
    </w:p>
    <w:p w:rsidR="002161E3" w:rsidRDefault="002161E3" w:rsidP="002161E3">
      <w:pPr>
        <w:numPr>
          <w:ilvl w:val="0"/>
          <w:numId w:val="7"/>
        </w:numPr>
        <w:tabs>
          <w:tab w:val="left" w:pos="243"/>
        </w:tabs>
        <w:spacing w:line="236" w:lineRule="auto"/>
        <w:ind w:left="1" w:hanging="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афинском </w:t>
      </w:r>
      <w:proofErr w:type="gramStart"/>
      <w:r>
        <w:rPr>
          <w:rFonts w:eastAsia="Times New Roman"/>
          <w:sz w:val="24"/>
          <w:szCs w:val="24"/>
        </w:rPr>
        <w:t>театре</w:t>
      </w:r>
      <w:proofErr w:type="gramEnd"/>
      <w:r>
        <w:rPr>
          <w:rFonts w:eastAsia="Times New Roman"/>
          <w:sz w:val="24"/>
          <w:szCs w:val="24"/>
        </w:rPr>
        <w:t>. Афинская демократия при Перикле. Македонские завоевания в IV веке до н.э. Города Эллады подчиняются Македонии. Поход Александра Македонского на Восток. В Александрии Египетской. Вклад древних эллинов в мировую культуру.</w:t>
      </w:r>
    </w:p>
    <w:p w:rsidR="002161E3" w:rsidRDefault="002161E3" w:rsidP="002161E3">
      <w:pPr>
        <w:spacing w:line="7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ind w:left="1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Древний Рим</w:t>
      </w:r>
    </w:p>
    <w:p w:rsidR="002161E3" w:rsidRDefault="002161E3" w:rsidP="002161E3">
      <w:pPr>
        <w:spacing w:line="7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spacing w:line="238" w:lineRule="auto"/>
        <w:ind w:left="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Рим: от его возникновения до установления господства над всей Италией. Древнейший Рим. Завоевание Римом Италии. Государственное устройство Римской республики. Рим – сильнейшая держава Средиземноморья. Вторая война Рима с Карфагеном. Установление господства Рима во всем Средиземноморье. Рабство в Древнем Риме. Гражданские войны в Риме. Земельный закон братьев </w:t>
      </w:r>
      <w:proofErr w:type="spellStart"/>
      <w:r>
        <w:rPr>
          <w:rFonts w:eastAsia="Times New Roman"/>
          <w:sz w:val="24"/>
          <w:szCs w:val="24"/>
        </w:rPr>
        <w:t>Гракхов</w:t>
      </w:r>
      <w:proofErr w:type="spellEnd"/>
      <w:r>
        <w:rPr>
          <w:rFonts w:eastAsia="Times New Roman"/>
          <w:sz w:val="24"/>
          <w:szCs w:val="24"/>
        </w:rPr>
        <w:t>. Восстание Спартака. Единовластие Цезаря в Риме. Установление империи в Риме.</w:t>
      </w:r>
    </w:p>
    <w:p w:rsidR="002161E3" w:rsidRDefault="002161E3" w:rsidP="002161E3">
      <w:pPr>
        <w:spacing w:line="1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ind w:left="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Гражданские войны в Риме. Римская империя в первые века нашей эры.</w:t>
      </w:r>
    </w:p>
    <w:p w:rsidR="002161E3" w:rsidRDefault="002161E3" w:rsidP="002161E3">
      <w:pPr>
        <w:spacing w:line="12" w:lineRule="exact"/>
        <w:rPr>
          <w:rFonts w:eastAsia="Times New Roman"/>
          <w:sz w:val="24"/>
          <w:szCs w:val="24"/>
        </w:rPr>
      </w:pPr>
    </w:p>
    <w:p w:rsidR="002161E3" w:rsidRDefault="002161E3" w:rsidP="002161E3">
      <w:pPr>
        <w:spacing w:line="237" w:lineRule="auto"/>
        <w:ind w:left="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Соседи Римской империи. Рим при императоре Нероне. Первые христиане и их учение. Расцвет римской империи во II веке. «Вечный город» и его жители. Римская империя в первые века нашей эры. Разгром Рима германцами и падение Западной Римской империи. Римская империя при Константине Взятие Рима варварами. Признаки цивилизации Греции и Рима.</w:t>
      </w:r>
    </w:p>
    <w:p w:rsidR="002161E3" w:rsidRDefault="002161E3" w:rsidP="002161E3">
      <w:pPr>
        <w:spacing w:line="286" w:lineRule="exact"/>
        <w:rPr>
          <w:sz w:val="20"/>
          <w:szCs w:val="20"/>
        </w:rPr>
      </w:pPr>
    </w:p>
    <w:p w:rsidR="002161E3" w:rsidRDefault="002161E3" w:rsidP="002161E3">
      <w:pPr>
        <w:numPr>
          <w:ilvl w:val="0"/>
          <w:numId w:val="8"/>
        </w:numPr>
        <w:tabs>
          <w:tab w:val="left" w:pos="181"/>
        </w:tabs>
        <w:ind w:left="181" w:hanging="181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класс</w:t>
      </w:r>
    </w:p>
    <w:p w:rsidR="002161E3" w:rsidRDefault="002161E3" w:rsidP="002161E3">
      <w:pPr>
        <w:ind w:left="1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История средних веков</w:t>
      </w:r>
    </w:p>
    <w:p w:rsidR="002161E3" w:rsidRDefault="002161E3" w:rsidP="002161E3">
      <w:pPr>
        <w:spacing w:line="235" w:lineRule="auto"/>
        <w:ind w:left="1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Происхождение понятия «Средние века». Источники по истории Средневековья.</w:t>
      </w:r>
    </w:p>
    <w:p w:rsidR="002161E3" w:rsidRDefault="002161E3" w:rsidP="002161E3">
      <w:pPr>
        <w:spacing w:line="6" w:lineRule="exact"/>
        <w:rPr>
          <w:sz w:val="20"/>
          <w:szCs w:val="20"/>
        </w:rPr>
      </w:pPr>
    </w:p>
    <w:p w:rsidR="002161E3" w:rsidRDefault="002161E3" w:rsidP="002161E3">
      <w:pPr>
        <w:ind w:left="1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Раннее Средневековье</w:t>
      </w:r>
    </w:p>
    <w:p w:rsidR="002161E3" w:rsidRDefault="002161E3" w:rsidP="002161E3">
      <w:pPr>
        <w:spacing w:line="7" w:lineRule="exact"/>
        <w:rPr>
          <w:sz w:val="20"/>
          <w:szCs w:val="20"/>
        </w:rPr>
      </w:pPr>
    </w:p>
    <w:p w:rsidR="002161E3" w:rsidRDefault="002161E3" w:rsidP="002161E3">
      <w:pPr>
        <w:spacing w:line="236" w:lineRule="auto"/>
        <w:ind w:left="1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Великое переселение народов. Образование германских королевств. Изменения в положении церкви. Франкское государство в VI-VIII-вв. Карл Великий. Среди невзгод и опасностей: Западная Европа в IХ–ХI </w:t>
      </w:r>
      <w:proofErr w:type="spellStart"/>
      <w:r>
        <w:rPr>
          <w:rFonts w:eastAsia="Times New Roman"/>
          <w:sz w:val="24"/>
          <w:szCs w:val="24"/>
        </w:rPr>
        <w:t>вв</w:t>
      </w:r>
      <w:proofErr w:type="gramStart"/>
      <w:r>
        <w:rPr>
          <w:rFonts w:eastAsia="Times New Roman"/>
          <w:sz w:val="24"/>
          <w:szCs w:val="24"/>
        </w:rPr>
        <w:t>.И</w:t>
      </w:r>
      <w:proofErr w:type="gramEnd"/>
      <w:r>
        <w:rPr>
          <w:rFonts w:eastAsia="Times New Roman"/>
          <w:sz w:val="24"/>
          <w:szCs w:val="24"/>
        </w:rPr>
        <w:t>стоки</w:t>
      </w:r>
      <w:proofErr w:type="spellEnd"/>
      <w:r>
        <w:rPr>
          <w:rFonts w:eastAsia="Times New Roman"/>
          <w:sz w:val="24"/>
          <w:szCs w:val="24"/>
        </w:rPr>
        <w:t xml:space="preserve"> средневековой культуры.</w:t>
      </w:r>
    </w:p>
    <w:p w:rsidR="002161E3" w:rsidRDefault="002161E3" w:rsidP="002161E3">
      <w:pPr>
        <w:spacing w:line="6" w:lineRule="exact"/>
        <w:rPr>
          <w:sz w:val="20"/>
          <w:szCs w:val="20"/>
        </w:rPr>
      </w:pPr>
    </w:p>
    <w:p w:rsidR="002161E3" w:rsidRDefault="002161E3" w:rsidP="002161E3">
      <w:pPr>
        <w:ind w:left="1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Византия и славянский мир</w:t>
      </w:r>
    </w:p>
    <w:p w:rsidR="002161E3" w:rsidRDefault="002161E3" w:rsidP="002161E3">
      <w:pPr>
        <w:spacing w:line="7" w:lineRule="exact"/>
        <w:rPr>
          <w:sz w:val="20"/>
          <w:szCs w:val="20"/>
        </w:rPr>
      </w:pPr>
    </w:p>
    <w:p w:rsidR="002161E3" w:rsidRDefault="002161E3" w:rsidP="002161E3">
      <w:pPr>
        <w:spacing w:line="239" w:lineRule="auto"/>
        <w:ind w:left="1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Византийское тысячелетие. Культура Византии. Образование славянских государств. Арабский мир в VI- Х</w:t>
      </w:r>
      <w:proofErr w:type="gramStart"/>
      <w:r>
        <w:rPr>
          <w:rFonts w:eastAsia="Times New Roman"/>
          <w:sz w:val="24"/>
          <w:szCs w:val="24"/>
        </w:rPr>
        <w:t>I</w:t>
      </w:r>
      <w:proofErr w:type="gramEnd"/>
      <w:r>
        <w:rPr>
          <w:rFonts w:eastAsia="Times New Roman"/>
          <w:sz w:val="24"/>
          <w:szCs w:val="24"/>
        </w:rPr>
        <w:t xml:space="preserve"> вв. Рождение новой религии. Мир ислама. Зрелое Средневековье. Средневековая деревня. Крестьяне и сеньоры. Сеньоры и вассалы. Рыцарство. Средневековый город. Как и почему росли средневековые города. Городское общество. Ремесленники и их цехи. Развитие торговли. Католическая церковь в ХI - </w:t>
      </w:r>
      <w:proofErr w:type="gramStart"/>
      <w:r>
        <w:rPr>
          <w:rFonts w:eastAsia="Times New Roman"/>
          <w:sz w:val="24"/>
          <w:szCs w:val="24"/>
        </w:rPr>
        <w:t>Х</w:t>
      </w:r>
      <w:proofErr w:type="gramEnd"/>
      <w:r>
        <w:rPr>
          <w:rFonts w:eastAsia="Times New Roman"/>
          <w:sz w:val="24"/>
          <w:szCs w:val="24"/>
        </w:rPr>
        <w:t>III вв. Католическая церковь: пути к вершине могущества. Крестовые походы. Разные судьбы государств. Франция: долгий путь к единству. Англия: от Нормандского завоевания до парламента. Столетие бедствий. Трудный путь к торжеству королевской власти. Польша и Чехия</w:t>
      </w:r>
      <w:proofErr w:type="gramStart"/>
      <w:r>
        <w:rPr>
          <w:rFonts w:eastAsia="Times New Roman"/>
          <w:sz w:val="24"/>
          <w:szCs w:val="24"/>
        </w:rPr>
        <w:t xml:space="preserve"> :</w:t>
      </w:r>
      <w:proofErr w:type="gramEnd"/>
      <w:r>
        <w:rPr>
          <w:rFonts w:eastAsia="Times New Roman"/>
          <w:sz w:val="24"/>
          <w:szCs w:val="24"/>
        </w:rPr>
        <w:t xml:space="preserve"> время расцвета. Полумесяц против креста. Образование и наука в эпоху расцвета Средневековья. Философия и искусство в эпоху расцвета Средневековья.</w:t>
      </w:r>
    </w:p>
    <w:p w:rsidR="002161E3" w:rsidRDefault="002161E3" w:rsidP="002161E3">
      <w:pPr>
        <w:spacing w:line="12" w:lineRule="exact"/>
        <w:rPr>
          <w:sz w:val="20"/>
          <w:szCs w:val="20"/>
        </w:rPr>
      </w:pPr>
    </w:p>
    <w:p w:rsidR="002161E3" w:rsidRDefault="002161E3" w:rsidP="002161E3">
      <w:pPr>
        <w:spacing w:line="234" w:lineRule="auto"/>
        <w:ind w:left="1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Страны Востока в Средние века. </w:t>
      </w:r>
      <w:r>
        <w:rPr>
          <w:rFonts w:eastAsia="Times New Roman"/>
          <w:sz w:val="24"/>
          <w:szCs w:val="24"/>
        </w:rPr>
        <w:t>Индия,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Китай,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Япония.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В глубинах Азии.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Державы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Чингисхана и Тимура.</w:t>
      </w:r>
    </w:p>
    <w:p w:rsidR="002161E3" w:rsidRDefault="002161E3" w:rsidP="002161E3">
      <w:pPr>
        <w:spacing w:line="14" w:lineRule="exact"/>
        <w:rPr>
          <w:sz w:val="20"/>
          <w:szCs w:val="20"/>
        </w:rPr>
      </w:pPr>
    </w:p>
    <w:p w:rsidR="002161E3" w:rsidRDefault="002161E3" w:rsidP="002161E3">
      <w:pPr>
        <w:spacing w:line="234" w:lineRule="auto"/>
        <w:ind w:left="1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Государства доколумбовой Америки и Африки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Народы и государства Африки.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Народы и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государства Америки.</w:t>
      </w:r>
    </w:p>
    <w:p w:rsidR="002161E3" w:rsidRDefault="002161E3" w:rsidP="002161E3">
      <w:pPr>
        <w:sectPr w:rsidR="002161E3">
          <w:pgSz w:w="11900" w:h="16838"/>
          <w:pgMar w:top="1122" w:right="846" w:bottom="799" w:left="1419" w:header="0" w:footer="0" w:gutter="0"/>
          <w:cols w:space="720" w:equalWidth="0">
            <w:col w:w="9641"/>
          </w:cols>
        </w:sectPr>
      </w:pPr>
    </w:p>
    <w:p w:rsidR="002161E3" w:rsidRDefault="002161E3" w:rsidP="002161E3">
      <w:pPr>
        <w:spacing w:line="236" w:lineRule="auto"/>
        <w:ind w:left="1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Складывание нового устройства общества. Сословия. Понятие феодализма. Ереси. Инквизиция. Роль орденов в укреплении католической церкви. Время соборов. Значение средних веков в истории.</w:t>
      </w:r>
    </w:p>
    <w:p w:rsidR="002161E3" w:rsidRDefault="002161E3" w:rsidP="002161E3">
      <w:pPr>
        <w:spacing w:line="283" w:lineRule="exact"/>
        <w:rPr>
          <w:sz w:val="20"/>
          <w:szCs w:val="20"/>
        </w:rPr>
      </w:pPr>
    </w:p>
    <w:p w:rsidR="002161E3" w:rsidRDefault="002161E3" w:rsidP="002161E3">
      <w:pPr>
        <w:numPr>
          <w:ilvl w:val="0"/>
          <w:numId w:val="9"/>
        </w:numPr>
        <w:tabs>
          <w:tab w:val="left" w:pos="181"/>
        </w:tabs>
        <w:ind w:left="181" w:hanging="181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класс</w:t>
      </w:r>
    </w:p>
    <w:p w:rsidR="002161E3" w:rsidRDefault="002161E3" w:rsidP="002161E3">
      <w:pPr>
        <w:ind w:left="1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История Нового времени</w:t>
      </w:r>
    </w:p>
    <w:p w:rsidR="002161E3" w:rsidRDefault="002161E3" w:rsidP="002161E3">
      <w:pPr>
        <w:ind w:left="1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От Средневековья к Новому времени.</w:t>
      </w:r>
    </w:p>
    <w:p w:rsidR="002161E3" w:rsidRDefault="002161E3" w:rsidP="002161E3">
      <w:pPr>
        <w:spacing w:line="235" w:lineRule="auto"/>
        <w:ind w:left="1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Европа в конце Х</w:t>
      </w:r>
      <w:proofErr w:type="gramStart"/>
      <w:r>
        <w:rPr>
          <w:rFonts w:eastAsia="Times New Roman"/>
          <w:b/>
          <w:bCs/>
          <w:sz w:val="24"/>
          <w:szCs w:val="24"/>
        </w:rPr>
        <w:t>V</w:t>
      </w:r>
      <w:proofErr w:type="gramEnd"/>
      <w:r>
        <w:rPr>
          <w:rFonts w:eastAsia="Times New Roman"/>
          <w:b/>
          <w:bCs/>
          <w:sz w:val="24"/>
          <w:szCs w:val="24"/>
        </w:rPr>
        <w:t xml:space="preserve"> — начале XVII в</w:t>
      </w:r>
      <w:r>
        <w:rPr>
          <w:rFonts w:eastAsia="Times New Roman"/>
          <w:sz w:val="24"/>
          <w:szCs w:val="24"/>
        </w:rPr>
        <w:t>.</w:t>
      </w:r>
    </w:p>
    <w:p w:rsidR="002161E3" w:rsidRDefault="002161E3" w:rsidP="002161E3">
      <w:pPr>
        <w:spacing w:line="13" w:lineRule="exact"/>
        <w:rPr>
          <w:sz w:val="20"/>
          <w:szCs w:val="20"/>
        </w:rPr>
      </w:pPr>
    </w:p>
    <w:p w:rsidR="002161E3" w:rsidRDefault="002161E3" w:rsidP="002161E3">
      <w:pPr>
        <w:spacing w:line="237" w:lineRule="auto"/>
        <w:ind w:left="1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Технические открытия и выход к Мировому океану. Великие географические открытия. Усиление королевской власти в XVI – XVII вв. Абсолютизм в Европе. Экономика - рождение капитализма. Мануфактура-предприятие нового типа. Социальная структура европейского общества Нового времени.</w:t>
      </w:r>
    </w:p>
    <w:p w:rsidR="002161E3" w:rsidRDefault="002161E3" w:rsidP="002161E3">
      <w:pPr>
        <w:spacing w:line="14" w:lineRule="exact"/>
        <w:rPr>
          <w:sz w:val="20"/>
          <w:szCs w:val="20"/>
        </w:rPr>
      </w:pPr>
    </w:p>
    <w:p w:rsidR="002161E3" w:rsidRDefault="002161E3" w:rsidP="002161E3">
      <w:pPr>
        <w:spacing w:line="237" w:lineRule="auto"/>
        <w:ind w:left="1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Повседневная жизнь в XVI-XVII вв. Философия гуманизма. Живопись Высокого Возрождения. Зарождение европейской науки. Начало Реформации в Европе. М. Лютер</w:t>
      </w:r>
      <w:proofErr w:type="gramStart"/>
      <w:r>
        <w:rPr>
          <w:rFonts w:eastAsia="Times New Roman"/>
          <w:sz w:val="24"/>
          <w:szCs w:val="24"/>
        </w:rPr>
        <w:t xml:space="preserve"> :</w:t>
      </w:r>
      <w:proofErr w:type="gramEnd"/>
      <w:r>
        <w:rPr>
          <w:rFonts w:eastAsia="Times New Roman"/>
          <w:sz w:val="24"/>
          <w:szCs w:val="24"/>
        </w:rPr>
        <w:t xml:space="preserve"> «спасение верой». Распространение Реформации. Контрреформация. Королевская власть и Реформация в Англии. Борьба за господство на морях. Религиозные войны. Укрепление абсолютной монархии во Франции.</w:t>
      </w:r>
    </w:p>
    <w:p w:rsidR="002161E3" w:rsidRDefault="002161E3" w:rsidP="002161E3">
      <w:pPr>
        <w:spacing w:line="11" w:lineRule="exact"/>
        <w:rPr>
          <w:sz w:val="20"/>
          <w:szCs w:val="20"/>
        </w:rPr>
      </w:pPr>
    </w:p>
    <w:p w:rsidR="002161E3" w:rsidRDefault="002161E3" w:rsidP="002161E3">
      <w:pPr>
        <w:ind w:left="1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Страны Европы и Северной Америки в середине XVII—ХVIII в.</w:t>
      </w:r>
    </w:p>
    <w:p w:rsidR="002161E3" w:rsidRDefault="002161E3" w:rsidP="002161E3">
      <w:pPr>
        <w:spacing w:line="7" w:lineRule="exact"/>
        <w:rPr>
          <w:sz w:val="20"/>
          <w:szCs w:val="20"/>
        </w:rPr>
      </w:pPr>
    </w:p>
    <w:p w:rsidR="002161E3" w:rsidRDefault="002161E3" w:rsidP="002161E3">
      <w:pPr>
        <w:spacing w:line="238" w:lineRule="auto"/>
        <w:ind w:left="1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Нидерландская революция. Великая Английская революция. Причины и ход. Великая Английская революция. Последствия и итоги. Путь к парламентской монархии в Англии. Международные отношения в XVI – XVIII вв. Эпоха Просвещения. Время преобразований. Век Просвещения. Культура эпохи Просвещения. Промышленный переворот в Англии. Английские колонии в Северной Америке. Война за независимость. Образование США. Начало Великой Французской революции. Установление республики во Франции. Директория. Установление диктатуры.</w:t>
      </w:r>
    </w:p>
    <w:p w:rsidR="002161E3" w:rsidRDefault="002161E3" w:rsidP="002161E3">
      <w:pPr>
        <w:spacing w:line="9" w:lineRule="exact"/>
        <w:rPr>
          <w:sz w:val="20"/>
          <w:szCs w:val="20"/>
        </w:rPr>
      </w:pPr>
    </w:p>
    <w:p w:rsidR="002161E3" w:rsidRDefault="002161E3" w:rsidP="002161E3">
      <w:pPr>
        <w:ind w:left="1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Традиционные общества в раннее Новое время.</w:t>
      </w:r>
    </w:p>
    <w:p w:rsidR="002161E3" w:rsidRDefault="002161E3" w:rsidP="002161E3">
      <w:pPr>
        <w:spacing w:line="7" w:lineRule="exact"/>
        <w:rPr>
          <w:sz w:val="20"/>
          <w:szCs w:val="20"/>
        </w:rPr>
      </w:pPr>
    </w:p>
    <w:p w:rsidR="002161E3" w:rsidRDefault="002161E3" w:rsidP="002161E3">
      <w:pPr>
        <w:spacing w:line="234" w:lineRule="auto"/>
        <w:ind w:left="1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Латинская Америка в колониальный период. Страны Востока в XVI- </w:t>
      </w:r>
      <w:proofErr w:type="gramStart"/>
      <w:r>
        <w:rPr>
          <w:rFonts w:eastAsia="Times New Roman"/>
          <w:sz w:val="24"/>
          <w:szCs w:val="24"/>
        </w:rPr>
        <w:t>Х</w:t>
      </w:r>
      <w:proofErr w:type="gramEnd"/>
      <w:r>
        <w:rPr>
          <w:rFonts w:eastAsia="Times New Roman"/>
          <w:sz w:val="24"/>
          <w:szCs w:val="24"/>
        </w:rPr>
        <w:t>VIII вв. Традиционное общество. Начало европейской колонизации.</w:t>
      </w:r>
    </w:p>
    <w:p w:rsidR="002161E3" w:rsidRDefault="002161E3" w:rsidP="002161E3">
      <w:pPr>
        <w:spacing w:line="283" w:lineRule="exact"/>
        <w:rPr>
          <w:sz w:val="20"/>
          <w:szCs w:val="20"/>
        </w:rPr>
      </w:pPr>
    </w:p>
    <w:p w:rsidR="002161E3" w:rsidRDefault="002161E3" w:rsidP="002161E3">
      <w:pPr>
        <w:numPr>
          <w:ilvl w:val="0"/>
          <w:numId w:val="10"/>
        </w:numPr>
        <w:tabs>
          <w:tab w:val="left" w:pos="181"/>
        </w:tabs>
        <w:ind w:left="181" w:hanging="181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класс</w:t>
      </w:r>
    </w:p>
    <w:p w:rsidR="002161E3" w:rsidRDefault="002161E3" w:rsidP="002161E3">
      <w:pPr>
        <w:ind w:left="1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Страны Европы и Северной Америки в первой половине ХIХ </w:t>
      </w:r>
      <w:proofErr w:type="gramStart"/>
      <w:r>
        <w:rPr>
          <w:rFonts w:eastAsia="Times New Roman"/>
          <w:b/>
          <w:bCs/>
          <w:sz w:val="24"/>
          <w:szCs w:val="24"/>
        </w:rPr>
        <w:t>в</w:t>
      </w:r>
      <w:proofErr w:type="gramEnd"/>
      <w:r>
        <w:rPr>
          <w:rFonts w:eastAsia="Times New Roman"/>
          <w:b/>
          <w:bCs/>
          <w:sz w:val="24"/>
          <w:szCs w:val="24"/>
        </w:rPr>
        <w:t>.</w:t>
      </w:r>
    </w:p>
    <w:p w:rsidR="002161E3" w:rsidRDefault="002161E3" w:rsidP="002161E3">
      <w:pPr>
        <w:spacing w:line="7" w:lineRule="exact"/>
        <w:rPr>
          <w:sz w:val="20"/>
          <w:szCs w:val="20"/>
        </w:rPr>
      </w:pPr>
    </w:p>
    <w:p w:rsidR="002161E3" w:rsidRDefault="002161E3" w:rsidP="002161E3">
      <w:pPr>
        <w:spacing w:line="238" w:lineRule="auto"/>
        <w:ind w:left="1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От традиционного общества к обществу индустриальному. Индустриальная революция. Индустриальная революция: достижения и проблемы. Изменения в структуре населения индустриального общества. Человек в изменившемся мире: материальная культура и быт. Развитие науки в Х</w:t>
      </w:r>
      <w:proofErr w:type="gramStart"/>
      <w:r>
        <w:rPr>
          <w:rFonts w:eastAsia="Times New Roman"/>
          <w:sz w:val="24"/>
          <w:szCs w:val="24"/>
        </w:rPr>
        <w:t>I</w:t>
      </w:r>
      <w:proofErr w:type="gramEnd"/>
      <w:r>
        <w:rPr>
          <w:rFonts w:eastAsia="Times New Roman"/>
          <w:sz w:val="24"/>
          <w:szCs w:val="24"/>
        </w:rPr>
        <w:t>Х в. Воплощение эпохи в литературе ХIХ в. Искусство ХIХ в. Либералы, консерваторы, социалисты. Строительство новой Европы. Франция в период консульства и империи. Франция: от революции 1830 г. к новому политическому кризису. Франция: революция 1848 г. Франция. Вторая империя. Англия в первой половине XIX в. Германия в первой половине XIX в. Италия в первой половине XIX в. Франко-прусская война. Причины, ход. Франко-прусская война. Итоги, Значение. Парижская коммуна.</w:t>
      </w:r>
    </w:p>
    <w:p w:rsidR="002161E3" w:rsidRDefault="002161E3" w:rsidP="002161E3">
      <w:pPr>
        <w:spacing w:line="289" w:lineRule="exact"/>
        <w:rPr>
          <w:sz w:val="20"/>
          <w:szCs w:val="20"/>
        </w:rPr>
      </w:pPr>
    </w:p>
    <w:p w:rsidR="002161E3" w:rsidRDefault="002161E3" w:rsidP="002161E3">
      <w:pPr>
        <w:ind w:left="1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Страны Европы и Северной Америки во второй половине ХIХ </w:t>
      </w:r>
      <w:proofErr w:type="gramStart"/>
      <w:r>
        <w:rPr>
          <w:rFonts w:eastAsia="Times New Roman"/>
          <w:b/>
          <w:bCs/>
          <w:sz w:val="24"/>
          <w:szCs w:val="24"/>
        </w:rPr>
        <w:t>в</w:t>
      </w:r>
      <w:proofErr w:type="gramEnd"/>
      <w:r>
        <w:rPr>
          <w:rFonts w:eastAsia="Times New Roman"/>
          <w:b/>
          <w:bCs/>
          <w:sz w:val="24"/>
          <w:szCs w:val="24"/>
        </w:rPr>
        <w:t>.</w:t>
      </w:r>
    </w:p>
    <w:p w:rsidR="002161E3" w:rsidRDefault="002161E3" w:rsidP="002161E3">
      <w:pPr>
        <w:spacing w:line="7" w:lineRule="exact"/>
        <w:rPr>
          <w:sz w:val="20"/>
          <w:szCs w:val="20"/>
        </w:rPr>
      </w:pPr>
    </w:p>
    <w:p w:rsidR="002161E3" w:rsidRDefault="002161E3" w:rsidP="002161E3">
      <w:pPr>
        <w:spacing w:line="236" w:lineRule="auto"/>
        <w:ind w:left="1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Германия в конце XIX - начале XX вв. Великобритания в конце XIX - начале XX вв. Третья республика во Франции. Италия в конце XIX - начале XX вв. Формирование австро-венгерского государства</w:t>
      </w:r>
    </w:p>
    <w:p w:rsidR="002161E3" w:rsidRDefault="002161E3" w:rsidP="002161E3">
      <w:pPr>
        <w:spacing w:line="283" w:lineRule="exact"/>
        <w:rPr>
          <w:sz w:val="20"/>
          <w:szCs w:val="20"/>
        </w:rPr>
      </w:pPr>
    </w:p>
    <w:p w:rsidR="002161E3" w:rsidRDefault="002161E3" w:rsidP="002161E3">
      <w:pPr>
        <w:ind w:left="61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США и Азия в XIX веке.</w:t>
      </w:r>
    </w:p>
    <w:p w:rsidR="002161E3" w:rsidRDefault="002161E3" w:rsidP="002161E3">
      <w:pPr>
        <w:spacing w:line="235" w:lineRule="auto"/>
        <w:ind w:left="1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США в XIX в.: модернизация и сохранение республики. США в XIX в.: отмена рабства</w:t>
      </w:r>
      <w:proofErr w:type="gramStart"/>
      <w:r>
        <w:rPr>
          <w:rFonts w:eastAsia="Times New Roman"/>
          <w:sz w:val="24"/>
          <w:szCs w:val="24"/>
        </w:rPr>
        <w:t xml:space="preserve"> .</w:t>
      </w:r>
      <w:proofErr w:type="gramEnd"/>
    </w:p>
    <w:p w:rsidR="002161E3" w:rsidRDefault="002161E3" w:rsidP="002161E3">
      <w:pPr>
        <w:spacing w:line="13" w:lineRule="exact"/>
        <w:rPr>
          <w:sz w:val="20"/>
          <w:szCs w:val="20"/>
        </w:rPr>
      </w:pPr>
    </w:p>
    <w:p w:rsidR="002161E3" w:rsidRDefault="002161E3" w:rsidP="002161E3">
      <w:pPr>
        <w:spacing w:line="237" w:lineRule="auto"/>
        <w:ind w:left="1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США: вступление в мировую политику. Латинская Америка в XIX – начале XX вв. Япония: на пути модернизации. Китай: сопротивление реформам. Индия: насильственное разрушение традиционного общества. Международные отношения в конце XIX - начале XX вв. Международные отношения в конце XIX - начале XX вв. Европа и Россия.</w:t>
      </w:r>
    </w:p>
    <w:p w:rsidR="002161E3" w:rsidRDefault="002161E3" w:rsidP="002161E3">
      <w:pPr>
        <w:sectPr w:rsidR="002161E3">
          <w:pgSz w:w="11900" w:h="16838"/>
          <w:pgMar w:top="1135" w:right="846" w:bottom="799" w:left="1419" w:header="0" w:footer="0" w:gutter="0"/>
          <w:cols w:space="720" w:equalWidth="0">
            <w:col w:w="9641"/>
          </w:cols>
        </w:sectPr>
      </w:pPr>
    </w:p>
    <w:p w:rsidR="002161E3" w:rsidRDefault="002161E3" w:rsidP="002161E3">
      <w:pPr>
        <w:numPr>
          <w:ilvl w:val="0"/>
          <w:numId w:val="11"/>
        </w:numPr>
        <w:tabs>
          <w:tab w:val="left" w:pos="300"/>
        </w:tabs>
        <w:ind w:left="300" w:hanging="181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lastRenderedPageBreak/>
        <w:t>класс</w:t>
      </w:r>
    </w:p>
    <w:p w:rsidR="002161E3" w:rsidRDefault="002161E3" w:rsidP="002161E3">
      <w:pPr>
        <w:ind w:left="1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Новейшая история.</w:t>
      </w:r>
    </w:p>
    <w:p w:rsidR="002161E3" w:rsidRDefault="002161E3" w:rsidP="002161E3">
      <w:pPr>
        <w:spacing w:line="7" w:lineRule="exact"/>
        <w:rPr>
          <w:sz w:val="20"/>
          <w:szCs w:val="20"/>
        </w:rPr>
      </w:pPr>
    </w:p>
    <w:p w:rsidR="002161E3" w:rsidRDefault="002161E3" w:rsidP="002161E3">
      <w:pPr>
        <w:spacing w:line="239" w:lineRule="auto"/>
        <w:ind w:left="1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Новейшая история. Первая половина XX в. </w:t>
      </w:r>
      <w:r>
        <w:rPr>
          <w:rFonts w:eastAsia="Times New Roman"/>
          <w:sz w:val="24"/>
          <w:szCs w:val="24"/>
        </w:rPr>
        <w:t xml:space="preserve">Индустриальное общество </w:t>
      </w:r>
      <w:proofErr w:type="gramStart"/>
      <w:r>
        <w:rPr>
          <w:rFonts w:eastAsia="Times New Roman"/>
          <w:sz w:val="24"/>
          <w:szCs w:val="24"/>
        </w:rPr>
        <w:t>в начале</w:t>
      </w:r>
      <w:proofErr w:type="gramEnd"/>
      <w:r>
        <w:rPr>
          <w:rFonts w:eastAsia="Times New Roman"/>
          <w:sz w:val="24"/>
          <w:szCs w:val="24"/>
        </w:rPr>
        <w:t xml:space="preserve"> ХХ в.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Политическое развитие стран в начале ХХ в. «Новый империализм». Происхождение Первой мировой войны. Первая мировая война Мирное урегулирование. </w:t>
      </w:r>
      <w:proofErr w:type="spellStart"/>
      <w:r>
        <w:rPr>
          <w:rFonts w:eastAsia="Times New Roman"/>
          <w:sz w:val="24"/>
          <w:szCs w:val="24"/>
        </w:rPr>
        <w:t>Версальско</w:t>
      </w:r>
      <w:proofErr w:type="spellEnd"/>
      <w:r>
        <w:rPr>
          <w:rFonts w:eastAsia="Times New Roman"/>
          <w:sz w:val="24"/>
          <w:szCs w:val="24"/>
        </w:rPr>
        <w:t xml:space="preserve"> - Вашингтонская система. Революции и распад империй. Особенности экономического развития стран Европы и США в 20-е гг. Мировой экономический кризис. Пути выхода. США: «Новый курс» Ф. Рузвельта. Демократические страны Европы в 30-е гг. Великобритания и Франция. Формирование тоталитарных и авторитарных режимов в странах Европы. Германия в 30-е гг. Нацизм. Страны Востока в первой половине ХХ </w:t>
      </w:r>
      <w:proofErr w:type="gramStart"/>
      <w:r>
        <w:rPr>
          <w:rFonts w:eastAsia="Times New Roman"/>
          <w:sz w:val="24"/>
          <w:szCs w:val="24"/>
        </w:rPr>
        <w:t>в</w:t>
      </w:r>
      <w:proofErr w:type="gramEnd"/>
      <w:r>
        <w:rPr>
          <w:rFonts w:eastAsia="Times New Roman"/>
          <w:sz w:val="24"/>
          <w:szCs w:val="24"/>
        </w:rPr>
        <w:t xml:space="preserve">. </w:t>
      </w:r>
      <w:proofErr w:type="gramStart"/>
      <w:r>
        <w:rPr>
          <w:rFonts w:eastAsia="Times New Roman"/>
          <w:sz w:val="24"/>
          <w:szCs w:val="24"/>
        </w:rPr>
        <w:t>Латинская</w:t>
      </w:r>
      <w:proofErr w:type="gramEnd"/>
      <w:r>
        <w:rPr>
          <w:rFonts w:eastAsia="Times New Roman"/>
          <w:sz w:val="24"/>
          <w:szCs w:val="24"/>
        </w:rPr>
        <w:t xml:space="preserve"> Америка в первой половине ХХ в. Культура в первой в половине ХХ в. Международные отношения в 1920-е - 1930 – е гг. Внешняя политика СССР в 30-е гг. Вторая Мировая война. Движение Сопротивления. Создание антигитлеровской коалиции. Итоги войны.</w:t>
      </w:r>
    </w:p>
    <w:p w:rsidR="002161E3" w:rsidRDefault="002161E3" w:rsidP="002161E3">
      <w:pPr>
        <w:spacing w:line="2" w:lineRule="exact"/>
        <w:rPr>
          <w:sz w:val="20"/>
          <w:szCs w:val="20"/>
        </w:rPr>
      </w:pPr>
    </w:p>
    <w:p w:rsidR="002161E3" w:rsidRDefault="002161E3" w:rsidP="002161E3">
      <w:pPr>
        <w:tabs>
          <w:tab w:val="left" w:pos="1380"/>
          <w:tab w:val="left" w:pos="2480"/>
          <w:tab w:val="left" w:pos="3420"/>
          <w:tab w:val="left" w:pos="4620"/>
          <w:tab w:val="left" w:pos="5140"/>
          <w:tab w:val="left" w:pos="5500"/>
          <w:tab w:val="left" w:pos="7120"/>
          <w:tab w:val="left" w:pos="8040"/>
        </w:tabs>
        <w:ind w:left="1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Новейшая</w:t>
      </w:r>
      <w:r>
        <w:rPr>
          <w:rFonts w:eastAsia="Times New Roman"/>
          <w:b/>
          <w:bCs/>
          <w:sz w:val="24"/>
          <w:szCs w:val="24"/>
        </w:rPr>
        <w:tab/>
        <w:t>история.</w:t>
      </w:r>
      <w:r>
        <w:rPr>
          <w:rFonts w:eastAsia="Times New Roman"/>
          <w:b/>
          <w:bCs/>
          <w:sz w:val="24"/>
          <w:szCs w:val="24"/>
        </w:rPr>
        <w:tab/>
        <w:t>Вторая</w:t>
      </w:r>
      <w:r>
        <w:rPr>
          <w:rFonts w:eastAsia="Times New Roman"/>
          <w:b/>
          <w:bCs/>
          <w:sz w:val="24"/>
          <w:szCs w:val="24"/>
        </w:rPr>
        <w:tab/>
        <w:t>половина</w:t>
      </w:r>
      <w:r>
        <w:rPr>
          <w:sz w:val="20"/>
          <w:szCs w:val="20"/>
        </w:rPr>
        <w:tab/>
      </w:r>
      <w:r>
        <w:rPr>
          <w:rFonts w:eastAsia="Times New Roman"/>
          <w:b/>
          <w:bCs/>
          <w:sz w:val="24"/>
          <w:szCs w:val="24"/>
        </w:rPr>
        <w:t>XX</w:t>
      </w:r>
      <w:r>
        <w:rPr>
          <w:sz w:val="20"/>
          <w:szCs w:val="20"/>
        </w:rPr>
        <w:tab/>
      </w:r>
      <w:r>
        <w:rPr>
          <w:rFonts w:eastAsia="Times New Roman"/>
          <w:b/>
          <w:bCs/>
          <w:sz w:val="24"/>
          <w:szCs w:val="24"/>
        </w:rPr>
        <w:t>в.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Послевоенное</w:t>
      </w:r>
      <w:r>
        <w:rPr>
          <w:rFonts w:eastAsia="Times New Roman"/>
          <w:sz w:val="24"/>
          <w:szCs w:val="24"/>
        </w:rPr>
        <w:tab/>
        <w:t>мирное</w:t>
      </w:r>
      <w:r>
        <w:rPr>
          <w:rFonts w:eastAsia="Times New Roman"/>
          <w:sz w:val="24"/>
          <w:szCs w:val="24"/>
        </w:rPr>
        <w:tab/>
        <w:t>урегулирование.</w:t>
      </w:r>
    </w:p>
    <w:p w:rsidR="002161E3" w:rsidRDefault="002161E3" w:rsidP="002161E3">
      <w:pPr>
        <w:spacing w:line="1" w:lineRule="exact"/>
        <w:rPr>
          <w:sz w:val="20"/>
          <w:szCs w:val="20"/>
        </w:rPr>
      </w:pPr>
    </w:p>
    <w:p w:rsidR="002161E3" w:rsidRDefault="002161E3" w:rsidP="002161E3">
      <w:pPr>
        <w:ind w:left="1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«Холодная война». Локальные конфликты и международная безопасность. Завершение эпохи</w:t>
      </w:r>
    </w:p>
    <w:p w:rsidR="002161E3" w:rsidRDefault="002161E3" w:rsidP="002161E3">
      <w:pPr>
        <w:tabs>
          <w:tab w:val="left" w:pos="2200"/>
          <w:tab w:val="left" w:pos="3540"/>
          <w:tab w:val="left" w:pos="4920"/>
          <w:tab w:val="left" w:pos="5500"/>
          <w:tab w:val="left" w:pos="6740"/>
          <w:tab w:val="left" w:pos="7820"/>
          <w:tab w:val="left" w:pos="8420"/>
        </w:tabs>
        <w:ind w:left="1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индустриального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общества.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1945-1970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гг.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Кризисы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70-80-х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гг.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Становление</w:t>
      </w:r>
    </w:p>
    <w:p w:rsidR="002161E3" w:rsidRDefault="002161E3" w:rsidP="002161E3">
      <w:pPr>
        <w:ind w:left="1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информационного общества. Политическое развитие стран Запада</w:t>
      </w:r>
    </w:p>
    <w:p w:rsidR="002161E3" w:rsidRDefault="002161E3" w:rsidP="002161E3">
      <w:pPr>
        <w:tabs>
          <w:tab w:val="left" w:pos="1740"/>
          <w:tab w:val="left" w:pos="3080"/>
          <w:tab w:val="left" w:pos="4660"/>
          <w:tab w:val="left" w:pos="6020"/>
          <w:tab w:val="left" w:pos="7720"/>
          <w:tab w:val="left" w:pos="8740"/>
        </w:tabs>
        <w:ind w:left="1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Гражданское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общество.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Социальные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движения.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Соединенные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Штаты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Америки.</w:t>
      </w:r>
    </w:p>
    <w:p w:rsidR="002161E3" w:rsidRDefault="002161E3" w:rsidP="002161E3">
      <w:pPr>
        <w:ind w:left="1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Великобритания. Франция. Германия. Италия. Страны Восточной Европы</w:t>
      </w:r>
    </w:p>
    <w:p w:rsidR="002161E3" w:rsidRDefault="002161E3" w:rsidP="002161E3">
      <w:pPr>
        <w:spacing w:line="12" w:lineRule="exact"/>
        <w:rPr>
          <w:sz w:val="20"/>
          <w:szCs w:val="20"/>
        </w:rPr>
      </w:pPr>
    </w:p>
    <w:p w:rsidR="002161E3" w:rsidRDefault="002161E3" w:rsidP="002161E3">
      <w:pPr>
        <w:spacing w:line="234" w:lineRule="auto"/>
        <w:ind w:left="1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Страны Азии во второй половине ХХ </w:t>
      </w:r>
      <w:proofErr w:type="gramStart"/>
      <w:r>
        <w:rPr>
          <w:rFonts w:eastAsia="Times New Roman"/>
          <w:sz w:val="24"/>
          <w:szCs w:val="24"/>
        </w:rPr>
        <w:t>в</w:t>
      </w:r>
      <w:proofErr w:type="gramEnd"/>
      <w:r>
        <w:rPr>
          <w:rFonts w:eastAsia="Times New Roman"/>
          <w:sz w:val="24"/>
          <w:szCs w:val="24"/>
        </w:rPr>
        <w:t xml:space="preserve">. </w:t>
      </w:r>
      <w:proofErr w:type="gramStart"/>
      <w:r>
        <w:rPr>
          <w:rFonts w:eastAsia="Times New Roman"/>
          <w:sz w:val="24"/>
          <w:szCs w:val="24"/>
        </w:rPr>
        <w:t>Латинская</w:t>
      </w:r>
      <w:proofErr w:type="gramEnd"/>
      <w:r>
        <w:rPr>
          <w:rFonts w:eastAsia="Times New Roman"/>
          <w:sz w:val="24"/>
          <w:szCs w:val="24"/>
        </w:rPr>
        <w:t xml:space="preserve"> Америка и Африка во второй половине ХХ в. Партнерство и соперничество сверхдержав.</w:t>
      </w:r>
    </w:p>
    <w:p w:rsidR="002161E3" w:rsidRDefault="002161E3" w:rsidP="002161E3">
      <w:pPr>
        <w:spacing w:line="14" w:lineRule="exact"/>
        <w:rPr>
          <w:sz w:val="20"/>
          <w:szCs w:val="20"/>
        </w:rPr>
      </w:pPr>
    </w:p>
    <w:p w:rsidR="002161E3" w:rsidRDefault="002161E3" w:rsidP="002161E3">
      <w:pPr>
        <w:spacing w:line="236" w:lineRule="auto"/>
        <w:ind w:left="1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Международные отношения во второй половине ХХ </w:t>
      </w:r>
      <w:proofErr w:type="gramStart"/>
      <w:r>
        <w:rPr>
          <w:rFonts w:eastAsia="Times New Roman"/>
          <w:sz w:val="24"/>
          <w:szCs w:val="24"/>
        </w:rPr>
        <w:t>в</w:t>
      </w:r>
      <w:proofErr w:type="gramEnd"/>
      <w:r>
        <w:rPr>
          <w:rFonts w:eastAsia="Times New Roman"/>
          <w:sz w:val="24"/>
          <w:szCs w:val="24"/>
        </w:rPr>
        <w:t xml:space="preserve">. Интеграция. Современные конфликты. Культура во второй половине ХХ </w:t>
      </w:r>
      <w:proofErr w:type="gramStart"/>
      <w:r>
        <w:rPr>
          <w:rFonts w:eastAsia="Times New Roman"/>
          <w:sz w:val="24"/>
          <w:szCs w:val="24"/>
        </w:rPr>
        <w:t>в</w:t>
      </w:r>
      <w:proofErr w:type="gramEnd"/>
      <w:r>
        <w:rPr>
          <w:rFonts w:eastAsia="Times New Roman"/>
          <w:sz w:val="24"/>
          <w:szCs w:val="24"/>
        </w:rPr>
        <w:t>. Глобализация. Тенденции и проблемы современного мира.</w:t>
      </w:r>
    </w:p>
    <w:p w:rsidR="002161E3" w:rsidRDefault="002161E3" w:rsidP="002161E3">
      <w:pPr>
        <w:spacing w:line="344" w:lineRule="exact"/>
        <w:rPr>
          <w:sz w:val="20"/>
          <w:szCs w:val="20"/>
        </w:rPr>
      </w:pPr>
    </w:p>
    <w:p w:rsidR="002161E3" w:rsidRDefault="002161E3" w:rsidP="002161E3">
      <w:pPr>
        <w:spacing w:line="235" w:lineRule="auto"/>
        <w:ind w:right="-9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Тематическое планирование с указанием количества часов, отводимых на освоение каждой темы.</w:t>
      </w:r>
    </w:p>
    <w:p w:rsidR="002161E3" w:rsidRDefault="002161E3" w:rsidP="002161E3">
      <w:pPr>
        <w:spacing w:line="2" w:lineRule="exact"/>
        <w:rPr>
          <w:sz w:val="20"/>
          <w:szCs w:val="20"/>
        </w:rPr>
      </w:pPr>
    </w:p>
    <w:p w:rsidR="002161E3" w:rsidRDefault="002161E3" w:rsidP="002161E3">
      <w:pPr>
        <w:ind w:left="84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5 класс</w:t>
      </w:r>
    </w:p>
    <w:p w:rsidR="002161E3" w:rsidRDefault="002161E3" w:rsidP="002161E3">
      <w:pPr>
        <w:spacing w:line="304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1080"/>
        <w:gridCol w:w="6860"/>
        <w:gridCol w:w="1140"/>
        <w:gridCol w:w="30"/>
      </w:tblGrid>
      <w:tr w:rsidR="002161E3" w:rsidTr="00C94104">
        <w:trPr>
          <w:trHeight w:val="329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080" w:type="dxa"/>
            <w:tcBorders>
              <w:top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68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ind w:right="9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Тематическое планирование</w:t>
            </w:r>
          </w:p>
        </w:tc>
        <w:tc>
          <w:tcPr>
            <w:tcW w:w="1140" w:type="dxa"/>
            <w:vMerge w:val="restart"/>
            <w:tcBorders>
              <w:top w:val="single" w:sz="8" w:space="0" w:color="auto"/>
              <w:right w:val="single" w:sz="8" w:space="0" w:color="auto"/>
            </w:tcBorders>
            <w:textDirection w:val="btLr"/>
            <w:vAlign w:val="bottom"/>
          </w:tcPr>
          <w:p w:rsidR="002161E3" w:rsidRDefault="002161E3" w:rsidP="00C94104">
            <w:pPr>
              <w:ind w:left="913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b/>
                <w:bCs/>
                <w:w w:val="74"/>
                <w:sz w:val="14"/>
                <w:szCs w:val="14"/>
              </w:rPr>
              <w:t>Количествочасов</w:t>
            </w:r>
            <w:proofErr w:type="spellEnd"/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22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68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ind w:right="9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(Название раздела, темы)</w:t>
            </w:r>
          </w:p>
        </w:tc>
        <w:tc>
          <w:tcPr>
            <w:tcW w:w="1140" w:type="dxa"/>
            <w:vMerge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9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68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113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9"/>
                <w:szCs w:val="9"/>
              </w:rPr>
            </w:pPr>
          </w:p>
        </w:tc>
        <w:tc>
          <w:tcPr>
            <w:tcW w:w="79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9"/>
                <w:szCs w:val="9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gridSpan w:val="2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Введение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79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gridSpan w:val="2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Раздел I. Жизнь первобытных людей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8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9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bottom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6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bottom"/>
          </w:tcPr>
          <w:p w:rsidR="002161E3" w:rsidRDefault="002161E3" w:rsidP="00C94104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Тема 1.</w:t>
            </w:r>
          </w:p>
        </w:tc>
        <w:tc>
          <w:tcPr>
            <w:tcW w:w="68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Первобытные собиратели и охотники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3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79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gridSpan w:val="2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Тема 2. Первобытные земледельцы и скотоводы.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3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9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bottom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6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bottom"/>
          </w:tcPr>
          <w:p w:rsidR="002161E3" w:rsidRDefault="002161E3" w:rsidP="00C94104">
            <w:pPr>
              <w:spacing w:line="304" w:lineRule="exact"/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Тема 3.</w:t>
            </w:r>
          </w:p>
        </w:tc>
        <w:tc>
          <w:tcPr>
            <w:tcW w:w="68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Счет лет в истории.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2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9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79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gridSpan w:val="2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Раздел II. Древний Восток.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19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080" w:type="dxa"/>
            <w:tcBorders>
              <w:bottom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6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bottom"/>
          </w:tcPr>
          <w:p w:rsidR="002161E3" w:rsidRDefault="002161E3" w:rsidP="00C94104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Тема 4.</w:t>
            </w:r>
          </w:p>
        </w:tc>
        <w:tc>
          <w:tcPr>
            <w:tcW w:w="68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Древний Египет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8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9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79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gridSpan w:val="2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Тема 5. Западная Азия в древности.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6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9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bottom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6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</w:tbl>
    <w:p w:rsidR="002161E3" w:rsidRDefault="002161E3" w:rsidP="002161E3">
      <w:pPr>
        <w:sectPr w:rsidR="002161E3">
          <w:pgSz w:w="11900" w:h="16838"/>
          <w:pgMar w:top="1403" w:right="846" w:bottom="926" w:left="1300" w:header="0" w:footer="0" w:gutter="0"/>
          <w:cols w:space="720" w:equalWidth="0">
            <w:col w:w="9760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1020"/>
        <w:gridCol w:w="6920"/>
        <w:gridCol w:w="1140"/>
        <w:gridCol w:w="30"/>
      </w:tblGrid>
      <w:tr w:rsidR="002161E3" w:rsidTr="00C94104">
        <w:trPr>
          <w:trHeight w:val="326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8" w:space="0" w:color="auto"/>
            </w:tcBorders>
            <w:vAlign w:val="bottom"/>
          </w:tcPr>
          <w:p w:rsidR="002161E3" w:rsidRDefault="002161E3" w:rsidP="00C9410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Тема 6.</w:t>
            </w:r>
          </w:p>
        </w:tc>
        <w:tc>
          <w:tcPr>
            <w:tcW w:w="69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Индия и Китай в древности.</w:t>
            </w:r>
          </w:p>
        </w:tc>
        <w:tc>
          <w:tcPr>
            <w:tcW w:w="11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5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79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gridSpan w:val="2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Раздел III. Древняя Греция.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21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9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6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2161E3" w:rsidRDefault="002161E3" w:rsidP="00C94104">
            <w:pPr>
              <w:spacing w:line="30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Тема 7.</w:t>
            </w:r>
          </w:p>
        </w:tc>
        <w:tc>
          <w:tcPr>
            <w:tcW w:w="692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Древняя Греция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4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79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gridSpan w:val="2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Тема 8. Полисы Греции и их борьба с персидским нашествием.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8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79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gridSpan w:val="2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Тема 9. Возвышение Афин в V веке до н.э.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5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9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79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gridSpan w:val="2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Тема 10. Македонские завоевания в IV веке до н.э.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4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79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gridSpan w:val="2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6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Раздел IV. Древний Рим.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19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79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gridSpan w:val="2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Тема 11. Рим: от его возникновения до установления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3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22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gridSpan w:val="2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господства над всей Италией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9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79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gridSpan w:val="2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Тема12. Рим – сильнейшая держава Средиземноморья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3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9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79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gridSpan w:val="2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Тема13. Гражданские войны в Риме.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5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79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gridSpan w:val="2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right="5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Тема14. Римская империя в первые века нашей эры.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6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9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79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gridSpan w:val="2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Тема 15. Разгром Рима германцами и падение </w:t>
            </w:r>
            <w:proofErr w:type="gramStart"/>
            <w:r>
              <w:rPr>
                <w:rFonts w:eastAsia="Times New Roman"/>
                <w:sz w:val="28"/>
                <w:szCs w:val="28"/>
              </w:rPr>
              <w:t>Западной</w:t>
            </w:r>
            <w:proofErr w:type="gramEnd"/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2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22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gridSpan w:val="2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Римской империи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9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79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gridSpan w:val="2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Итоговое повторение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2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6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9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692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9" w:lineRule="exact"/>
              <w:ind w:left="604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Итого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9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70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4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79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9"/>
        </w:trPr>
        <w:tc>
          <w:tcPr>
            <w:tcW w:w="560" w:type="dxa"/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gridSpan w:val="2"/>
            <w:vAlign w:val="bottom"/>
          </w:tcPr>
          <w:p w:rsidR="002161E3" w:rsidRDefault="002161E3" w:rsidP="00C94104">
            <w:pPr>
              <w:spacing w:line="309" w:lineRule="exact"/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6 класс</w:t>
            </w:r>
          </w:p>
        </w:tc>
        <w:tc>
          <w:tcPr>
            <w:tcW w:w="1140" w:type="dxa"/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24"/>
        </w:trPr>
        <w:tc>
          <w:tcPr>
            <w:tcW w:w="1580" w:type="dxa"/>
            <w:gridSpan w:val="2"/>
            <w:tcBorders>
              <w:bottom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6920" w:type="dxa"/>
            <w:tcBorders>
              <w:bottom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11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10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020" w:type="dxa"/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692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10" w:lineRule="exact"/>
              <w:ind w:right="9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Тематическое планирование</w:t>
            </w:r>
          </w:p>
        </w:tc>
        <w:tc>
          <w:tcPr>
            <w:tcW w:w="1140" w:type="dxa"/>
            <w:vMerge w:val="restart"/>
            <w:tcBorders>
              <w:right w:val="single" w:sz="8" w:space="0" w:color="auto"/>
            </w:tcBorders>
            <w:textDirection w:val="btLr"/>
            <w:vAlign w:val="bottom"/>
          </w:tcPr>
          <w:p w:rsidR="002161E3" w:rsidRDefault="002161E3" w:rsidP="00C94104">
            <w:pPr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74"/>
                <w:sz w:val="14"/>
                <w:szCs w:val="14"/>
              </w:rPr>
              <w:t>Количество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22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692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ind w:right="9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(Название раздела, темы)</w:t>
            </w:r>
          </w:p>
        </w:tc>
        <w:tc>
          <w:tcPr>
            <w:tcW w:w="1140" w:type="dxa"/>
            <w:vMerge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115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0"/>
                <w:szCs w:val="10"/>
              </w:rPr>
            </w:pPr>
          </w:p>
        </w:tc>
        <w:tc>
          <w:tcPr>
            <w:tcW w:w="1020" w:type="dxa"/>
            <w:vAlign w:val="bottom"/>
          </w:tcPr>
          <w:p w:rsidR="002161E3" w:rsidRDefault="002161E3" w:rsidP="00C94104">
            <w:pPr>
              <w:rPr>
                <w:sz w:val="10"/>
                <w:szCs w:val="10"/>
              </w:rPr>
            </w:pPr>
          </w:p>
        </w:tc>
        <w:tc>
          <w:tcPr>
            <w:tcW w:w="692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0"/>
                <w:szCs w:val="10"/>
              </w:rPr>
            </w:pPr>
          </w:p>
        </w:tc>
        <w:tc>
          <w:tcPr>
            <w:tcW w:w="1140" w:type="dxa"/>
            <w:vMerge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113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9"/>
                <w:szCs w:val="9"/>
              </w:rPr>
            </w:pPr>
          </w:p>
        </w:tc>
        <w:tc>
          <w:tcPr>
            <w:tcW w:w="79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9"/>
                <w:szCs w:val="9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gridSpan w:val="2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История средних веков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35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530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gridSpan w:val="2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Введение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9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79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gridSpan w:val="2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Раздел I. Раннее Средневековье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6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2161E3" w:rsidRDefault="002161E3" w:rsidP="00C94104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Тема</w:t>
            </w:r>
            <w:proofErr w:type="gramStart"/>
            <w:r>
              <w:rPr>
                <w:rFonts w:eastAsia="Times New Roman"/>
                <w:sz w:val="28"/>
                <w:szCs w:val="28"/>
              </w:rPr>
              <w:t>1</w:t>
            </w:r>
            <w:proofErr w:type="gramEnd"/>
            <w:r>
              <w:rPr>
                <w:rFonts w:eastAsia="Times New Roman"/>
                <w:sz w:val="28"/>
                <w:szCs w:val="28"/>
              </w:rPr>
              <w:t>.</w:t>
            </w:r>
          </w:p>
        </w:tc>
        <w:tc>
          <w:tcPr>
            <w:tcW w:w="692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right="15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Западная Европа в раннее Средневековье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5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48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1"/>
                <w:szCs w:val="21"/>
              </w:rPr>
            </w:pPr>
          </w:p>
        </w:tc>
        <w:tc>
          <w:tcPr>
            <w:tcW w:w="79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1"/>
                <w:szCs w:val="21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gridSpan w:val="2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Тема 2. Византия и славянский мир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3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9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79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gridSpan w:val="2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Тема 3. Арабский мир в VI- Х</w:t>
            </w:r>
            <w:proofErr w:type="gramStart"/>
            <w:r>
              <w:rPr>
                <w:rFonts w:eastAsia="Times New Roman"/>
                <w:sz w:val="28"/>
                <w:szCs w:val="28"/>
              </w:rPr>
              <w:t>I</w:t>
            </w:r>
            <w:proofErr w:type="gramEnd"/>
            <w:r>
              <w:rPr>
                <w:rFonts w:eastAsia="Times New Roman"/>
                <w:sz w:val="28"/>
                <w:szCs w:val="28"/>
              </w:rPr>
              <w:t xml:space="preserve"> вв.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2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79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gridSpan w:val="2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Раздел II. Расцвет Средневековья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29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gridSpan w:val="2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Тема 4. Феодальное общество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2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9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6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</w:tbl>
    <w:p w:rsidR="002161E3" w:rsidRDefault="002161E3" w:rsidP="002161E3">
      <w:pPr>
        <w:sectPr w:rsidR="002161E3">
          <w:pgSz w:w="11900" w:h="16838"/>
          <w:pgMar w:top="1112" w:right="986" w:bottom="763" w:left="1300" w:header="0" w:footer="0" w:gutter="0"/>
          <w:cols w:space="720" w:equalWidth="0">
            <w:col w:w="9620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7940"/>
        <w:gridCol w:w="1140"/>
      </w:tblGrid>
      <w:tr w:rsidR="002161E3" w:rsidTr="00C94104">
        <w:trPr>
          <w:trHeight w:val="326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Тема 5. Средневековый город</w:t>
            </w:r>
          </w:p>
        </w:tc>
        <w:tc>
          <w:tcPr>
            <w:tcW w:w="11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ind w:right="4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</w:t>
            </w:r>
          </w:p>
        </w:tc>
      </w:tr>
      <w:tr w:rsidR="002161E3" w:rsidTr="00C94104">
        <w:trPr>
          <w:trHeight w:val="20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7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</w:tr>
      <w:tr w:rsidR="002161E3" w:rsidTr="00C94104">
        <w:trPr>
          <w:trHeight w:val="30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Тема 6. Католическая церковь в ХI - </w:t>
            </w:r>
            <w:proofErr w:type="gramStart"/>
            <w:r>
              <w:rPr>
                <w:rFonts w:eastAsia="Times New Roman"/>
                <w:sz w:val="28"/>
                <w:szCs w:val="28"/>
              </w:rPr>
              <w:t>Х</w:t>
            </w:r>
            <w:proofErr w:type="gramEnd"/>
            <w:r>
              <w:rPr>
                <w:rFonts w:eastAsia="Times New Roman"/>
                <w:sz w:val="28"/>
                <w:szCs w:val="28"/>
              </w:rPr>
              <w:t>III вв.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right="4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</w:t>
            </w:r>
          </w:p>
        </w:tc>
      </w:tr>
      <w:tr w:rsidR="002161E3" w:rsidTr="00C94104">
        <w:trPr>
          <w:trHeight w:val="209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7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</w:tr>
      <w:tr w:rsidR="002161E3" w:rsidTr="00C94104">
        <w:trPr>
          <w:trHeight w:val="30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Тема 7. Разные судьбы государств.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right="4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2161E3" w:rsidTr="00C94104">
        <w:trPr>
          <w:trHeight w:val="20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7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</w:tr>
      <w:tr w:rsidR="002161E3" w:rsidTr="00C94104">
        <w:trPr>
          <w:trHeight w:val="30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6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Тема 11. Культуры и государства Азии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6" w:lineRule="exact"/>
              <w:ind w:right="3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</w:t>
            </w:r>
          </w:p>
        </w:tc>
      </w:tr>
      <w:tr w:rsidR="002161E3" w:rsidTr="00C94104">
        <w:trPr>
          <w:trHeight w:val="20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7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</w:tr>
      <w:tr w:rsidR="002161E3" w:rsidTr="00C94104">
        <w:trPr>
          <w:trHeight w:val="30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Тема 12. Культуры и государства Африки и Америки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right="4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</w:t>
            </w:r>
          </w:p>
        </w:tc>
      </w:tr>
      <w:tr w:rsidR="002161E3" w:rsidTr="00C94104">
        <w:trPr>
          <w:trHeight w:val="209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7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</w:tr>
      <w:tr w:rsidR="002161E3" w:rsidTr="00C94104">
        <w:trPr>
          <w:trHeight w:val="30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Итоговое повторение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right="4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</w:tc>
      </w:tr>
      <w:tr w:rsidR="002161E3" w:rsidTr="00C94104">
        <w:trPr>
          <w:trHeight w:val="20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7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</w:tr>
      <w:tr w:rsidR="002161E3" w:rsidTr="00C94104">
        <w:trPr>
          <w:trHeight w:val="311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9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10" w:lineRule="exact"/>
              <w:ind w:left="70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Итого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1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35</w:t>
            </w:r>
          </w:p>
        </w:tc>
      </w:tr>
      <w:tr w:rsidR="002161E3" w:rsidTr="00C94104">
        <w:trPr>
          <w:trHeight w:val="202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7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</w:tr>
    </w:tbl>
    <w:p w:rsidR="002161E3" w:rsidRDefault="002161E3" w:rsidP="002161E3">
      <w:pPr>
        <w:spacing w:line="200" w:lineRule="exact"/>
        <w:rPr>
          <w:sz w:val="20"/>
          <w:szCs w:val="20"/>
        </w:rPr>
      </w:pPr>
    </w:p>
    <w:p w:rsidR="002161E3" w:rsidRDefault="002161E3" w:rsidP="002161E3">
      <w:pPr>
        <w:spacing w:line="321" w:lineRule="exact"/>
        <w:rPr>
          <w:sz w:val="20"/>
          <w:szCs w:val="20"/>
        </w:rPr>
      </w:pPr>
    </w:p>
    <w:p w:rsidR="002161E3" w:rsidRDefault="002161E3" w:rsidP="002161E3">
      <w:pPr>
        <w:numPr>
          <w:ilvl w:val="0"/>
          <w:numId w:val="12"/>
        </w:numPr>
        <w:tabs>
          <w:tab w:val="left" w:pos="1060"/>
        </w:tabs>
        <w:ind w:left="1060" w:hanging="221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класс</w:t>
      </w:r>
    </w:p>
    <w:p w:rsidR="002161E3" w:rsidRDefault="002161E3" w:rsidP="002161E3">
      <w:pPr>
        <w:spacing w:line="200" w:lineRule="exact"/>
        <w:rPr>
          <w:sz w:val="20"/>
          <w:szCs w:val="20"/>
        </w:rPr>
      </w:pPr>
    </w:p>
    <w:p w:rsidR="002161E3" w:rsidRDefault="002161E3" w:rsidP="002161E3">
      <w:pPr>
        <w:spacing w:line="284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"/>
        <w:gridCol w:w="40"/>
        <w:gridCol w:w="100"/>
        <w:gridCol w:w="7660"/>
        <w:gridCol w:w="1140"/>
        <w:gridCol w:w="30"/>
      </w:tblGrid>
      <w:tr w:rsidR="002161E3" w:rsidTr="00C94104">
        <w:trPr>
          <w:trHeight w:val="329"/>
        </w:trPr>
        <w:tc>
          <w:tcPr>
            <w:tcW w:w="7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40" w:type="dxa"/>
            <w:tcBorders>
              <w:top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6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Тематическое планирование</w:t>
            </w:r>
          </w:p>
        </w:tc>
        <w:tc>
          <w:tcPr>
            <w:tcW w:w="11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22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6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ind w:right="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8"/>
                <w:szCs w:val="28"/>
              </w:rPr>
              <w:t>(Название раздела, темы)</w:t>
            </w:r>
          </w:p>
        </w:tc>
        <w:tc>
          <w:tcPr>
            <w:tcW w:w="1140" w:type="dxa"/>
            <w:vMerge w:val="restart"/>
            <w:tcBorders>
              <w:right w:val="single" w:sz="8" w:space="0" w:color="auto"/>
            </w:tcBorders>
            <w:textDirection w:val="btLr"/>
            <w:vAlign w:val="bottom"/>
          </w:tcPr>
          <w:p w:rsidR="002161E3" w:rsidRDefault="002161E3" w:rsidP="00C94104">
            <w:pPr>
              <w:ind w:right="258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b/>
                <w:bCs/>
                <w:w w:val="70"/>
                <w:sz w:val="27"/>
                <w:szCs w:val="27"/>
              </w:rPr>
              <w:t>Количествочасов</w:t>
            </w:r>
            <w:proofErr w:type="spellEnd"/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1351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6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113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9"/>
                <w:szCs w:val="9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9"/>
                <w:szCs w:val="9"/>
              </w:rPr>
            </w:pPr>
          </w:p>
        </w:tc>
        <w:tc>
          <w:tcPr>
            <w:tcW w:w="77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9"/>
                <w:szCs w:val="9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11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9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85"/>
                <w:sz w:val="28"/>
                <w:szCs w:val="28"/>
              </w:rPr>
              <w:t>1.</w:t>
            </w: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7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8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Раздел I. Введение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8" w:lineRule="exact"/>
              <w:ind w:right="384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6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6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w w:val="85"/>
                <w:sz w:val="28"/>
                <w:szCs w:val="28"/>
              </w:rPr>
              <w:t>2.</w:t>
            </w:r>
          </w:p>
        </w:tc>
        <w:tc>
          <w:tcPr>
            <w:tcW w:w="40" w:type="dxa"/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760" w:type="dxa"/>
            <w:gridSpan w:val="2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6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Европа и мир в начале Нового времени.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6" w:lineRule="exact"/>
              <w:ind w:right="304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22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528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7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6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6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w w:val="85"/>
                <w:sz w:val="28"/>
                <w:szCs w:val="28"/>
              </w:rPr>
              <w:t>3.</w:t>
            </w:r>
          </w:p>
        </w:tc>
        <w:tc>
          <w:tcPr>
            <w:tcW w:w="40" w:type="dxa"/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760" w:type="dxa"/>
            <w:gridSpan w:val="2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6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2.  Эпоха Просвещения. Время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6" w:lineRule="exact"/>
              <w:ind w:right="404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22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760" w:type="dxa"/>
            <w:gridSpan w:val="2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преобразований.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6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77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w w:val="85"/>
                <w:sz w:val="28"/>
                <w:szCs w:val="28"/>
              </w:rPr>
              <w:t>4.</w:t>
            </w:r>
          </w:p>
        </w:tc>
        <w:tc>
          <w:tcPr>
            <w:tcW w:w="40" w:type="dxa"/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760" w:type="dxa"/>
            <w:gridSpan w:val="2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3. Традиционные общества в раннее Новое время.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right="404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9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77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w w:val="85"/>
                <w:sz w:val="28"/>
                <w:szCs w:val="28"/>
              </w:rPr>
              <w:t>5.</w:t>
            </w:r>
          </w:p>
        </w:tc>
        <w:tc>
          <w:tcPr>
            <w:tcW w:w="40" w:type="dxa"/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760" w:type="dxa"/>
            <w:gridSpan w:val="2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Итоговое повторение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right="404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9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7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9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8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w w:val="85"/>
                <w:sz w:val="28"/>
                <w:szCs w:val="28"/>
              </w:rPr>
              <w:t>6.</w:t>
            </w:r>
          </w:p>
        </w:tc>
        <w:tc>
          <w:tcPr>
            <w:tcW w:w="40" w:type="dxa"/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6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9" w:lineRule="exact"/>
              <w:ind w:left="67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Итого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9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35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2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7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832"/>
        </w:trPr>
        <w:tc>
          <w:tcPr>
            <w:tcW w:w="700" w:type="dxa"/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660" w:type="dxa"/>
            <w:vAlign w:val="bottom"/>
          </w:tcPr>
          <w:p w:rsidR="002161E3" w:rsidRDefault="002161E3" w:rsidP="00C94104">
            <w:pPr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8 Класс</w:t>
            </w:r>
          </w:p>
        </w:tc>
        <w:tc>
          <w:tcPr>
            <w:tcW w:w="1140" w:type="dxa"/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25"/>
        </w:trPr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660" w:type="dxa"/>
            <w:tcBorders>
              <w:bottom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9"/>
        </w:trPr>
        <w:tc>
          <w:tcPr>
            <w:tcW w:w="740" w:type="dxa"/>
            <w:gridSpan w:val="2"/>
            <w:tcBorders>
              <w:left w:val="single" w:sz="8" w:space="0" w:color="auto"/>
            </w:tcBorders>
            <w:vAlign w:val="bottom"/>
          </w:tcPr>
          <w:p w:rsidR="002161E3" w:rsidRDefault="002161E3" w:rsidP="00C94104">
            <w:pPr>
              <w:spacing w:line="309" w:lineRule="exact"/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6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9" w:lineRule="exact"/>
              <w:ind w:left="19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Тематическое планирование</w:t>
            </w:r>
          </w:p>
        </w:tc>
        <w:tc>
          <w:tcPr>
            <w:tcW w:w="1140" w:type="dxa"/>
            <w:vMerge w:val="restart"/>
            <w:tcBorders>
              <w:right w:val="single" w:sz="8" w:space="0" w:color="auto"/>
            </w:tcBorders>
            <w:textDirection w:val="btLr"/>
            <w:vAlign w:val="bottom"/>
          </w:tcPr>
          <w:p w:rsidR="002161E3" w:rsidRDefault="002161E3" w:rsidP="00C94104">
            <w:pPr>
              <w:ind w:right="258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b/>
                <w:bCs/>
                <w:w w:val="72"/>
                <w:sz w:val="21"/>
                <w:szCs w:val="21"/>
              </w:rPr>
              <w:t>Количествочасов</w:t>
            </w:r>
            <w:proofErr w:type="spellEnd"/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1150"/>
        </w:trPr>
        <w:tc>
          <w:tcPr>
            <w:tcW w:w="700" w:type="dxa"/>
            <w:tcBorders>
              <w:lef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6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113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9"/>
                <w:szCs w:val="9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9"/>
                <w:szCs w:val="9"/>
              </w:rPr>
            </w:pPr>
          </w:p>
        </w:tc>
        <w:tc>
          <w:tcPr>
            <w:tcW w:w="7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9"/>
                <w:szCs w:val="9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9"/>
        </w:trPr>
        <w:tc>
          <w:tcPr>
            <w:tcW w:w="740" w:type="dxa"/>
            <w:gridSpan w:val="2"/>
            <w:tcBorders>
              <w:left w:val="single" w:sz="8" w:space="0" w:color="auto"/>
            </w:tcBorders>
            <w:vAlign w:val="bottom"/>
          </w:tcPr>
          <w:p w:rsidR="002161E3" w:rsidRDefault="002161E3" w:rsidP="00C94104">
            <w:pPr>
              <w:spacing w:line="309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6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Раздел I. Становление индустриального общества в ХIХ </w:t>
            </w:r>
            <w:proofErr w:type="gramStart"/>
            <w:r>
              <w:rPr>
                <w:rFonts w:eastAsia="Times New Roman"/>
                <w:sz w:val="28"/>
                <w:szCs w:val="28"/>
              </w:rPr>
              <w:t>в</w:t>
            </w:r>
            <w:proofErr w:type="gramEnd"/>
            <w:r>
              <w:rPr>
                <w:rFonts w:eastAsia="Times New Roman"/>
                <w:sz w:val="28"/>
                <w:szCs w:val="28"/>
              </w:rPr>
              <w:t>.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8" w:lineRule="exact"/>
              <w:ind w:right="404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19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4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7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10"/>
        </w:trPr>
        <w:tc>
          <w:tcPr>
            <w:tcW w:w="74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2161E3" w:rsidRDefault="002161E3" w:rsidP="00C94104">
            <w:pPr>
              <w:spacing w:line="309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Тема 1. Становление индустриального общества в ХIХ </w:t>
            </w:r>
            <w:proofErr w:type="gramStart"/>
            <w:r>
              <w:rPr>
                <w:rFonts w:eastAsia="Times New Roman"/>
                <w:sz w:val="28"/>
                <w:szCs w:val="28"/>
              </w:rPr>
              <w:t>в</w:t>
            </w:r>
            <w:proofErr w:type="gramEnd"/>
            <w:r>
              <w:rPr>
                <w:rFonts w:eastAsia="Times New Roman"/>
                <w:sz w:val="28"/>
                <w:szCs w:val="28"/>
              </w:rPr>
              <w:t>.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8" w:lineRule="exact"/>
              <w:ind w:right="464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</w:tbl>
    <w:p w:rsidR="002161E3" w:rsidRDefault="002161E3" w:rsidP="002161E3">
      <w:pPr>
        <w:sectPr w:rsidR="002161E3">
          <w:pgSz w:w="11900" w:h="16838"/>
          <w:pgMar w:top="1112" w:right="986" w:bottom="667" w:left="1300" w:header="0" w:footer="0" w:gutter="0"/>
          <w:cols w:space="720" w:equalWidth="0">
            <w:col w:w="9620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0"/>
        <w:gridCol w:w="7660"/>
        <w:gridCol w:w="1140"/>
        <w:gridCol w:w="30"/>
      </w:tblGrid>
      <w:tr w:rsidR="002161E3" w:rsidTr="00C94104">
        <w:trPr>
          <w:trHeight w:val="326"/>
        </w:trPr>
        <w:tc>
          <w:tcPr>
            <w:tcW w:w="8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6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Человек в новую эпоху.</w:t>
            </w:r>
          </w:p>
        </w:tc>
        <w:tc>
          <w:tcPr>
            <w:tcW w:w="11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6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7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3.</w:t>
            </w:r>
          </w:p>
        </w:tc>
        <w:tc>
          <w:tcPr>
            <w:tcW w:w="76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Тема 2. Строительство новой Европы.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right="82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10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9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7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4.</w:t>
            </w:r>
          </w:p>
        </w:tc>
        <w:tc>
          <w:tcPr>
            <w:tcW w:w="76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Раздел II. Мир во второй половине XIX в.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right="82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12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6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7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6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6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5.</w:t>
            </w:r>
          </w:p>
        </w:tc>
        <w:tc>
          <w:tcPr>
            <w:tcW w:w="76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Тема 1. Европа: время реформ и колониальных захватов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6" w:lineRule="exact"/>
              <w:ind w:right="62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5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6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7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6.</w:t>
            </w:r>
          </w:p>
        </w:tc>
        <w:tc>
          <w:tcPr>
            <w:tcW w:w="76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Тема 3. Традиционные общества перед выбором: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right="62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3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22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6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модернизация или потеря независимости.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9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7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7.</w:t>
            </w:r>
          </w:p>
        </w:tc>
        <w:tc>
          <w:tcPr>
            <w:tcW w:w="76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Раздел III. Итоговое повторение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right="62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2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9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7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9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8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8.</w:t>
            </w:r>
          </w:p>
        </w:tc>
        <w:tc>
          <w:tcPr>
            <w:tcW w:w="76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9" w:lineRule="exact"/>
              <w:ind w:left="67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Итого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9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35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2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7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9"/>
        </w:trPr>
        <w:tc>
          <w:tcPr>
            <w:tcW w:w="840" w:type="dxa"/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660" w:type="dxa"/>
            <w:vAlign w:val="bottom"/>
          </w:tcPr>
          <w:p w:rsidR="002161E3" w:rsidRDefault="002161E3" w:rsidP="00C94104">
            <w:pPr>
              <w:spacing w:line="309" w:lineRule="exac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9 класс</w:t>
            </w:r>
          </w:p>
        </w:tc>
        <w:tc>
          <w:tcPr>
            <w:tcW w:w="1140" w:type="dxa"/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27"/>
        </w:trPr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660" w:type="dxa"/>
            <w:tcBorders>
              <w:bottom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9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9" w:lineRule="exact"/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76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9" w:lineRule="exact"/>
              <w:ind w:left="19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Тематическое планирование</w:t>
            </w:r>
          </w:p>
        </w:tc>
        <w:tc>
          <w:tcPr>
            <w:tcW w:w="1140" w:type="dxa"/>
            <w:vMerge w:val="restart"/>
            <w:tcBorders>
              <w:right w:val="single" w:sz="8" w:space="0" w:color="auto"/>
            </w:tcBorders>
            <w:textDirection w:val="btLr"/>
            <w:vAlign w:val="bottom"/>
          </w:tcPr>
          <w:p w:rsidR="002161E3" w:rsidRDefault="002161E3" w:rsidP="00C94104">
            <w:pPr>
              <w:ind w:left="675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b/>
                <w:bCs/>
                <w:w w:val="71"/>
                <w:sz w:val="17"/>
                <w:szCs w:val="17"/>
              </w:rPr>
              <w:t>Количествочасов</w:t>
            </w:r>
            <w:proofErr w:type="spellEnd"/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785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6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113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9"/>
                <w:szCs w:val="9"/>
              </w:rPr>
            </w:pPr>
          </w:p>
        </w:tc>
        <w:tc>
          <w:tcPr>
            <w:tcW w:w="7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9"/>
                <w:szCs w:val="9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</w:t>
            </w:r>
          </w:p>
        </w:tc>
        <w:tc>
          <w:tcPr>
            <w:tcW w:w="76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Введение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right="182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6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7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9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8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2.</w:t>
            </w:r>
          </w:p>
        </w:tc>
        <w:tc>
          <w:tcPr>
            <w:tcW w:w="76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Раздел I. Новейшая история. Первая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9" w:lineRule="exact"/>
              <w:ind w:right="202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8"/>
                <w:szCs w:val="28"/>
              </w:rPr>
              <w:t>17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24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6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половина XX в.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2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7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3.</w:t>
            </w:r>
          </w:p>
        </w:tc>
        <w:tc>
          <w:tcPr>
            <w:tcW w:w="76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Мир и общество на рубеже веков.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right="182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2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9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7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4.</w:t>
            </w:r>
          </w:p>
        </w:tc>
        <w:tc>
          <w:tcPr>
            <w:tcW w:w="76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Мир и общество во время Первой мировой войны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right="182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3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7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7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5.</w:t>
            </w:r>
          </w:p>
        </w:tc>
        <w:tc>
          <w:tcPr>
            <w:tcW w:w="76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Экономические вопросы в начале XX века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right="182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3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9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7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6.</w:t>
            </w:r>
          </w:p>
        </w:tc>
        <w:tc>
          <w:tcPr>
            <w:tcW w:w="76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Политические вопросы в начале XX века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right="182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3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9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7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7.</w:t>
            </w:r>
          </w:p>
        </w:tc>
        <w:tc>
          <w:tcPr>
            <w:tcW w:w="76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Восток и Америка в начале XX века.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right="182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2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6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7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8.</w:t>
            </w:r>
          </w:p>
        </w:tc>
        <w:tc>
          <w:tcPr>
            <w:tcW w:w="76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Мир и общество в конце первой половины XX века.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right="182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4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9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7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9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8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9.</w:t>
            </w:r>
          </w:p>
        </w:tc>
        <w:tc>
          <w:tcPr>
            <w:tcW w:w="76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Раздел II. Новейшая история. Вторая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9" w:lineRule="exact"/>
              <w:ind w:right="202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8"/>
                <w:szCs w:val="28"/>
              </w:rPr>
              <w:t>16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22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76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половина XX в.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4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7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w w:val="91"/>
                <w:sz w:val="28"/>
                <w:szCs w:val="28"/>
              </w:rPr>
              <w:t>10.</w:t>
            </w:r>
          </w:p>
        </w:tc>
        <w:tc>
          <w:tcPr>
            <w:tcW w:w="76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Мир и общество после Второй мировой войны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right="182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3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6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7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7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6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w w:val="91"/>
                <w:sz w:val="28"/>
                <w:szCs w:val="28"/>
              </w:rPr>
              <w:t>11.</w:t>
            </w:r>
          </w:p>
        </w:tc>
        <w:tc>
          <w:tcPr>
            <w:tcW w:w="76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Политические вопросы в конце XX века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6" w:lineRule="exact"/>
              <w:ind w:right="182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3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6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7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w w:val="91"/>
                <w:sz w:val="28"/>
                <w:szCs w:val="28"/>
              </w:rPr>
              <w:t>12.</w:t>
            </w:r>
          </w:p>
        </w:tc>
        <w:tc>
          <w:tcPr>
            <w:tcW w:w="76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Страны Европы, Америки, Азии в конце XX века.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right="182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6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9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7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04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w w:val="91"/>
                <w:sz w:val="28"/>
                <w:szCs w:val="28"/>
              </w:rPr>
              <w:t>13.</w:t>
            </w:r>
          </w:p>
        </w:tc>
        <w:tc>
          <w:tcPr>
            <w:tcW w:w="76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Мир и общество в конце второй половины XX века.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4" w:lineRule="exact"/>
              <w:ind w:right="182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4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6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7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311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08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w w:val="91"/>
                <w:sz w:val="28"/>
                <w:szCs w:val="28"/>
              </w:rPr>
              <w:t>14.</w:t>
            </w:r>
          </w:p>
        </w:tc>
        <w:tc>
          <w:tcPr>
            <w:tcW w:w="766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10" w:lineRule="exact"/>
              <w:ind w:left="64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Итого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spacing w:line="310" w:lineRule="exact"/>
              <w:ind w:right="282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34</w:t>
            </w: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  <w:tr w:rsidR="002161E3" w:rsidTr="00C94104">
        <w:trPr>
          <w:trHeight w:val="202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7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161E3" w:rsidRDefault="002161E3" w:rsidP="00C94104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2161E3" w:rsidRDefault="002161E3" w:rsidP="00C94104">
            <w:pPr>
              <w:rPr>
                <w:sz w:val="1"/>
                <w:szCs w:val="1"/>
              </w:rPr>
            </w:pPr>
          </w:p>
        </w:tc>
      </w:tr>
    </w:tbl>
    <w:p w:rsidR="002161E3" w:rsidRDefault="002161E3" w:rsidP="002161E3">
      <w:pPr>
        <w:spacing w:line="1" w:lineRule="exact"/>
        <w:rPr>
          <w:sz w:val="20"/>
          <w:szCs w:val="20"/>
        </w:rPr>
      </w:pPr>
    </w:p>
    <w:p w:rsidR="00A57E4C" w:rsidRDefault="002161E3">
      <w:bookmarkStart w:id="0" w:name="_GoBack"/>
      <w:bookmarkEnd w:id="0"/>
    </w:p>
    <w:sectPr w:rsidR="00A57E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99"/>
    <w:multiLevelType w:val="hybridMultilevel"/>
    <w:tmpl w:val="ADEA752C"/>
    <w:lvl w:ilvl="0" w:tplc="B3BC9FFE">
      <w:start w:val="7"/>
      <w:numFmt w:val="decimal"/>
      <w:lvlText w:val="%1"/>
      <w:lvlJc w:val="left"/>
    </w:lvl>
    <w:lvl w:ilvl="1" w:tplc="5704863E">
      <w:numFmt w:val="decimal"/>
      <w:lvlText w:val=""/>
      <w:lvlJc w:val="left"/>
    </w:lvl>
    <w:lvl w:ilvl="2" w:tplc="9BD48208">
      <w:numFmt w:val="decimal"/>
      <w:lvlText w:val=""/>
      <w:lvlJc w:val="left"/>
    </w:lvl>
    <w:lvl w:ilvl="3" w:tplc="CAB4DFD8">
      <w:numFmt w:val="decimal"/>
      <w:lvlText w:val=""/>
      <w:lvlJc w:val="left"/>
    </w:lvl>
    <w:lvl w:ilvl="4" w:tplc="DFEA952A">
      <w:numFmt w:val="decimal"/>
      <w:lvlText w:val=""/>
      <w:lvlJc w:val="left"/>
    </w:lvl>
    <w:lvl w:ilvl="5" w:tplc="E24AB69C">
      <w:numFmt w:val="decimal"/>
      <w:lvlText w:val=""/>
      <w:lvlJc w:val="left"/>
    </w:lvl>
    <w:lvl w:ilvl="6" w:tplc="01A43356">
      <w:numFmt w:val="decimal"/>
      <w:lvlText w:val=""/>
      <w:lvlJc w:val="left"/>
    </w:lvl>
    <w:lvl w:ilvl="7" w:tplc="DAA8F9E6">
      <w:numFmt w:val="decimal"/>
      <w:lvlText w:val=""/>
      <w:lvlJc w:val="left"/>
    </w:lvl>
    <w:lvl w:ilvl="8" w:tplc="ADA8786E">
      <w:numFmt w:val="decimal"/>
      <w:lvlText w:val=""/>
      <w:lvlJc w:val="left"/>
    </w:lvl>
  </w:abstractNum>
  <w:abstractNum w:abstractNumId="1">
    <w:nsid w:val="000001EB"/>
    <w:multiLevelType w:val="hybridMultilevel"/>
    <w:tmpl w:val="AFC47186"/>
    <w:lvl w:ilvl="0" w:tplc="7E62EC3E">
      <w:start w:val="6"/>
      <w:numFmt w:val="decimal"/>
      <w:lvlText w:val="%1."/>
      <w:lvlJc w:val="left"/>
    </w:lvl>
    <w:lvl w:ilvl="1" w:tplc="9DE844C0">
      <w:numFmt w:val="decimal"/>
      <w:lvlText w:val=""/>
      <w:lvlJc w:val="left"/>
    </w:lvl>
    <w:lvl w:ilvl="2" w:tplc="0052C4EA">
      <w:numFmt w:val="decimal"/>
      <w:lvlText w:val=""/>
      <w:lvlJc w:val="left"/>
    </w:lvl>
    <w:lvl w:ilvl="3" w:tplc="E9109E90">
      <w:numFmt w:val="decimal"/>
      <w:lvlText w:val=""/>
      <w:lvlJc w:val="left"/>
    </w:lvl>
    <w:lvl w:ilvl="4" w:tplc="6C322AC2">
      <w:numFmt w:val="decimal"/>
      <w:lvlText w:val=""/>
      <w:lvlJc w:val="left"/>
    </w:lvl>
    <w:lvl w:ilvl="5" w:tplc="AF76E1EC">
      <w:numFmt w:val="decimal"/>
      <w:lvlText w:val=""/>
      <w:lvlJc w:val="left"/>
    </w:lvl>
    <w:lvl w:ilvl="6" w:tplc="A1CEC902">
      <w:numFmt w:val="decimal"/>
      <w:lvlText w:val=""/>
      <w:lvlJc w:val="left"/>
    </w:lvl>
    <w:lvl w:ilvl="7" w:tplc="E0B8A18E">
      <w:numFmt w:val="decimal"/>
      <w:lvlText w:val=""/>
      <w:lvlJc w:val="left"/>
    </w:lvl>
    <w:lvl w:ilvl="8" w:tplc="2C8C6C50">
      <w:numFmt w:val="decimal"/>
      <w:lvlText w:val=""/>
      <w:lvlJc w:val="left"/>
    </w:lvl>
  </w:abstractNum>
  <w:abstractNum w:abstractNumId="2">
    <w:nsid w:val="00000BB3"/>
    <w:multiLevelType w:val="hybridMultilevel"/>
    <w:tmpl w:val="9FEC93D2"/>
    <w:lvl w:ilvl="0" w:tplc="5314BAC6">
      <w:start w:val="1"/>
      <w:numFmt w:val="decimal"/>
      <w:lvlText w:val="%1)"/>
      <w:lvlJc w:val="left"/>
    </w:lvl>
    <w:lvl w:ilvl="1" w:tplc="D63A0CDA">
      <w:numFmt w:val="decimal"/>
      <w:lvlText w:val=""/>
      <w:lvlJc w:val="left"/>
    </w:lvl>
    <w:lvl w:ilvl="2" w:tplc="501E1BC8">
      <w:numFmt w:val="decimal"/>
      <w:lvlText w:val=""/>
      <w:lvlJc w:val="left"/>
    </w:lvl>
    <w:lvl w:ilvl="3" w:tplc="10029D56">
      <w:numFmt w:val="decimal"/>
      <w:lvlText w:val=""/>
      <w:lvlJc w:val="left"/>
    </w:lvl>
    <w:lvl w:ilvl="4" w:tplc="83200B4A">
      <w:numFmt w:val="decimal"/>
      <w:lvlText w:val=""/>
      <w:lvlJc w:val="left"/>
    </w:lvl>
    <w:lvl w:ilvl="5" w:tplc="6B1C70E0">
      <w:numFmt w:val="decimal"/>
      <w:lvlText w:val=""/>
      <w:lvlJc w:val="left"/>
    </w:lvl>
    <w:lvl w:ilvl="6" w:tplc="C8EA4D86">
      <w:numFmt w:val="decimal"/>
      <w:lvlText w:val=""/>
      <w:lvlJc w:val="left"/>
    </w:lvl>
    <w:lvl w:ilvl="7" w:tplc="A0E4CCDC">
      <w:numFmt w:val="decimal"/>
      <w:lvlText w:val=""/>
      <w:lvlJc w:val="left"/>
    </w:lvl>
    <w:lvl w:ilvl="8" w:tplc="CFB28B50">
      <w:numFmt w:val="decimal"/>
      <w:lvlText w:val=""/>
      <w:lvlJc w:val="left"/>
    </w:lvl>
  </w:abstractNum>
  <w:abstractNum w:abstractNumId="3">
    <w:nsid w:val="00000F3E"/>
    <w:multiLevelType w:val="hybridMultilevel"/>
    <w:tmpl w:val="5596E974"/>
    <w:lvl w:ilvl="0" w:tplc="CE88DAE8">
      <w:start w:val="9"/>
      <w:numFmt w:val="decimal"/>
      <w:lvlText w:val="%1"/>
      <w:lvlJc w:val="left"/>
    </w:lvl>
    <w:lvl w:ilvl="1" w:tplc="A49C7B00">
      <w:numFmt w:val="decimal"/>
      <w:lvlText w:val=""/>
      <w:lvlJc w:val="left"/>
    </w:lvl>
    <w:lvl w:ilvl="2" w:tplc="4BFC8964">
      <w:numFmt w:val="decimal"/>
      <w:lvlText w:val=""/>
      <w:lvlJc w:val="left"/>
    </w:lvl>
    <w:lvl w:ilvl="3" w:tplc="33F82796">
      <w:numFmt w:val="decimal"/>
      <w:lvlText w:val=""/>
      <w:lvlJc w:val="left"/>
    </w:lvl>
    <w:lvl w:ilvl="4" w:tplc="1916E9A4">
      <w:numFmt w:val="decimal"/>
      <w:lvlText w:val=""/>
      <w:lvlJc w:val="left"/>
    </w:lvl>
    <w:lvl w:ilvl="5" w:tplc="E7401ADA">
      <w:numFmt w:val="decimal"/>
      <w:lvlText w:val=""/>
      <w:lvlJc w:val="left"/>
    </w:lvl>
    <w:lvl w:ilvl="6" w:tplc="9EF4A496">
      <w:numFmt w:val="decimal"/>
      <w:lvlText w:val=""/>
      <w:lvlJc w:val="left"/>
    </w:lvl>
    <w:lvl w:ilvl="7" w:tplc="87F68E06">
      <w:numFmt w:val="decimal"/>
      <w:lvlText w:val=""/>
      <w:lvlJc w:val="left"/>
    </w:lvl>
    <w:lvl w:ilvl="8" w:tplc="06589C7C">
      <w:numFmt w:val="decimal"/>
      <w:lvlText w:val=""/>
      <w:lvlJc w:val="left"/>
    </w:lvl>
  </w:abstractNum>
  <w:abstractNum w:abstractNumId="4">
    <w:nsid w:val="000012DB"/>
    <w:multiLevelType w:val="hybridMultilevel"/>
    <w:tmpl w:val="A2EE15FC"/>
    <w:lvl w:ilvl="0" w:tplc="AF9A2D28">
      <w:start w:val="1"/>
      <w:numFmt w:val="bullet"/>
      <w:lvlText w:val="В"/>
      <w:lvlJc w:val="left"/>
    </w:lvl>
    <w:lvl w:ilvl="1" w:tplc="CC403D9A">
      <w:numFmt w:val="decimal"/>
      <w:lvlText w:val=""/>
      <w:lvlJc w:val="left"/>
    </w:lvl>
    <w:lvl w:ilvl="2" w:tplc="ABD2299E">
      <w:numFmt w:val="decimal"/>
      <w:lvlText w:val=""/>
      <w:lvlJc w:val="left"/>
    </w:lvl>
    <w:lvl w:ilvl="3" w:tplc="E3BE8FA0">
      <w:numFmt w:val="decimal"/>
      <w:lvlText w:val=""/>
      <w:lvlJc w:val="left"/>
    </w:lvl>
    <w:lvl w:ilvl="4" w:tplc="753888FC">
      <w:numFmt w:val="decimal"/>
      <w:lvlText w:val=""/>
      <w:lvlJc w:val="left"/>
    </w:lvl>
    <w:lvl w:ilvl="5" w:tplc="A126E1DE">
      <w:numFmt w:val="decimal"/>
      <w:lvlText w:val=""/>
      <w:lvlJc w:val="left"/>
    </w:lvl>
    <w:lvl w:ilvl="6" w:tplc="B73CEE2C">
      <w:numFmt w:val="decimal"/>
      <w:lvlText w:val=""/>
      <w:lvlJc w:val="left"/>
    </w:lvl>
    <w:lvl w:ilvl="7" w:tplc="D5B2B6EC">
      <w:numFmt w:val="decimal"/>
      <w:lvlText w:val=""/>
      <w:lvlJc w:val="left"/>
    </w:lvl>
    <w:lvl w:ilvl="8" w:tplc="28883460">
      <w:numFmt w:val="decimal"/>
      <w:lvlText w:val=""/>
      <w:lvlJc w:val="left"/>
    </w:lvl>
  </w:abstractNum>
  <w:abstractNum w:abstractNumId="5">
    <w:nsid w:val="0000153C"/>
    <w:multiLevelType w:val="hybridMultilevel"/>
    <w:tmpl w:val="D11818CE"/>
    <w:lvl w:ilvl="0" w:tplc="F1B8BE98">
      <w:start w:val="6"/>
      <w:numFmt w:val="decimal"/>
      <w:lvlText w:val="%1"/>
      <w:lvlJc w:val="left"/>
    </w:lvl>
    <w:lvl w:ilvl="1" w:tplc="3E9A0590">
      <w:numFmt w:val="decimal"/>
      <w:lvlText w:val=""/>
      <w:lvlJc w:val="left"/>
    </w:lvl>
    <w:lvl w:ilvl="2" w:tplc="C61A6658">
      <w:numFmt w:val="decimal"/>
      <w:lvlText w:val=""/>
      <w:lvlJc w:val="left"/>
    </w:lvl>
    <w:lvl w:ilvl="3" w:tplc="95961A94">
      <w:numFmt w:val="decimal"/>
      <w:lvlText w:val=""/>
      <w:lvlJc w:val="left"/>
    </w:lvl>
    <w:lvl w:ilvl="4" w:tplc="02108580">
      <w:numFmt w:val="decimal"/>
      <w:lvlText w:val=""/>
      <w:lvlJc w:val="left"/>
    </w:lvl>
    <w:lvl w:ilvl="5" w:tplc="25BE70E2">
      <w:numFmt w:val="decimal"/>
      <w:lvlText w:val=""/>
      <w:lvlJc w:val="left"/>
    </w:lvl>
    <w:lvl w:ilvl="6" w:tplc="ECCABAC2">
      <w:numFmt w:val="decimal"/>
      <w:lvlText w:val=""/>
      <w:lvlJc w:val="left"/>
    </w:lvl>
    <w:lvl w:ilvl="7" w:tplc="1CDED492">
      <w:numFmt w:val="decimal"/>
      <w:lvlText w:val=""/>
      <w:lvlJc w:val="left"/>
    </w:lvl>
    <w:lvl w:ilvl="8" w:tplc="68C25F88">
      <w:numFmt w:val="decimal"/>
      <w:lvlText w:val=""/>
      <w:lvlJc w:val="left"/>
    </w:lvl>
  </w:abstractNum>
  <w:abstractNum w:abstractNumId="6">
    <w:nsid w:val="000026E9"/>
    <w:multiLevelType w:val="hybridMultilevel"/>
    <w:tmpl w:val="43929BD2"/>
    <w:lvl w:ilvl="0" w:tplc="6B80860E">
      <w:start w:val="1"/>
      <w:numFmt w:val="decimal"/>
      <w:lvlText w:val="%1."/>
      <w:lvlJc w:val="left"/>
    </w:lvl>
    <w:lvl w:ilvl="1" w:tplc="321E03E6">
      <w:start w:val="1"/>
      <w:numFmt w:val="decimal"/>
      <w:lvlText w:val="%2"/>
      <w:lvlJc w:val="left"/>
    </w:lvl>
    <w:lvl w:ilvl="2" w:tplc="F7A06ED2">
      <w:numFmt w:val="decimal"/>
      <w:lvlText w:val=""/>
      <w:lvlJc w:val="left"/>
    </w:lvl>
    <w:lvl w:ilvl="3" w:tplc="CB7259DC">
      <w:numFmt w:val="decimal"/>
      <w:lvlText w:val=""/>
      <w:lvlJc w:val="left"/>
    </w:lvl>
    <w:lvl w:ilvl="4" w:tplc="D5AA90FE">
      <w:numFmt w:val="decimal"/>
      <w:lvlText w:val=""/>
      <w:lvlJc w:val="left"/>
    </w:lvl>
    <w:lvl w:ilvl="5" w:tplc="01EE3F08">
      <w:numFmt w:val="decimal"/>
      <w:lvlText w:val=""/>
      <w:lvlJc w:val="left"/>
    </w:lvl>
    <w:lvl w:ilvl="6" w:tplc="898C5EC8">
      <w:numFmt w:val="decimal"/>
      <w:lvlText w:val=""/>
      <w:lvlJc w:val="left"/>
    </w:lvl>
    <w:lvl w:ilvl="7" w:tplc="72441A3C">
      <w:numFmt w:val="decimal"/>
      <w:lvlText w:val=""/>
      <w:lvlJc w:val="left"/>
    </w:lvl>
    <w:lvl w:ilvl="8" w:tplc="F2BCBFCC">
      <w:numFmt w:val="decimal"/>
      <w:lvlText w:val=""/>
      <w:lvlJc w:val="left"/>
    </w:lvl>
  </w:abstractNum>
  <w:abstractNum w:abstractNumId="7">
    <w:nsid w:val="00002EA6"/>
    <w:multiLevelType w:val="hybridMultilevel"/>
    <w:tmpl w:val="0D5AADD8"/>
    <w:lvl w:ilvl="0" w:tplc="BEDCAE5C">
      <w:start w:val="5"/>
      <w:numFmt w:val="decimal"/>
      <w:lvlText w:val="%1"/>
      <w:lvlJc w:val="left"/>
    </w:lvl>
    <w:lvl w:ilvl="1" w:tplc="9F5AC23E">
      <w:numFmt w:val="decimal"/>
      <w:lvlText w:val=""/>
      <w:lvlJc w:val="left"/>
    </w:lvl>
    <w:lvl w:ilvl="2" w:tplc="38D0CAE6">
      <w:numFmt w:val="decimal"/>
      <w:lvlText w:val=""/>
      <w:lvlJc w:val="left"/>
    </w:lvl>
    <w:lvl w:ilvl="3" w:tplc="7390003E">
      <w:numFmt w:val="decimal"/>
      <w:lvlText w:val=""/>
      <w:lvlJc w:val="left"/>
    </w:lvl>
    <w:lvl w:ilvl="4" w:tplc="C12EAFF2">
      <w:numFmt w:val="decimal"/>
      <w:lvlText w:val=""/>
      <w:lvlJc w:val="left"/>
    </w:lvl>
    <w:lvl w:ilvl="5" w:tplc="80F0D7F6">
      <w:numFmt w:val="decimal"/>
      <w:lvlText w:val=""/>
      <w:lvlJc w:val="left"/>
    </w:lvl>
    <w:lvl w:ilvl="6" w:tplc="A802F3B6">
      <w:numFmt w:val="decimal"/>
      <w:lvlText w:val=""/>
      <w:lvlJc w:val="left"/>
    </w:lvl>
    <w:lvl w:ilvl="7" w:tplc="58648BDA">
      <w:numFmt w:val="decimal"/>
      <w:lvlText w:val=""/>
      <w:lvlJc w:val="left"/>
    </w:lvl>
    <w:lvl w:ilvl="8" w:tplc="CB1A2AFE">
      <w:numFmt w:val="decimal"/>
      <w:lvlText w:val=""/>
      <w:lvlJc w:val="left"/>
    </w:lvl>
  </w:abstractNum>
  <w:abstractNum w:abstractNumId="8">
    <w:nsid w:val="0000390C"/>
    <w:multiLevelType w:val="hybridMultilevel"/>
    <w:tmpl w:val="8AA6A1AE"/>
    <w:lvl w:ilvl="0" w:tplc="0B0660BA">
      <w:start w:val="8"/>
      <w:numFmt w:val="decimal"/>
      <w:lvlText w:val="%1"/>
      <w:lvlJc w:val="left"/>
    </w:lvl>
    <w:lvl w:ilvl="1" w:tplc="293655B4">
      <w:numFmt w:val="decimal"/>
      <w:lvlText w:val=""/>
      <w:lvlJc w:val="left"/>
    </w:lvl>
    <w:lvl w:ilvl="2" w:tplc="58320204">
      <w:numFmt w:val="decimal"/>
      <w:lvlText w:val=""/>
      <w:lvlJc w:val="left"/>
    </w:lvl>
    <w:lvl w:ilvl="3" w:tplc="C2FE4092">
      <w:numFmt w:val="decimal"/>
      <w:lvlText w:val=""/>
      <w:lvlJc w:val="left"/>
    </w:lvl>
    <w:lvl w:ilvl="4" w:tplc="B412B30C">
      <w:numFmt w:val="decimal"/>
      <w:lvlText w:val=""/>
      <w:lvlJc w:val="left"/>
    </w:lvl>
    <w:lvl w:ilvl="5" w:tplc="670A66A2">
      <w:numFmt w:val="decimal"/>
      <w:lvlText w:val=""/>
      <w:lvlJc w:val="left"/>
    </w:lvl>
    <w:lvl w:ilvl="6" w:tplc="ACFA6B76">
      <w:numFmt w:val="decimal"/>
      <w:lvlText w:val=""/>
      <w:lvlJc w:val="left"/>
    </w:lvl>
    <w:lvl w:ilvl="7" w:tplc="ECBA4FC6">
      <w:numFmt w:val="decimal"/>
      <w:lvlText w:val=""/>
      <w:lvlJc w:val="left"/>
    </w:lvl>
    <w:lvl w:ilvl="8" w:tplc="EBFCC17C">
      <w:numFmt w:val="decimal"/>
      <w:lvlText w:val=""/>
      <w:lvlJc w:val="left"/>
    </w:lvl>
  </w:abstractNum>
  <w:abstractNum w:abstractNumId="9">
    <w:nsid w:val="000041BB"/>
    <w:multiLevelType w:val="hybridMultilevel"/>
    <w:tmpl w:val="070CD0BC"/>
    <w:lvl w:ilvl="0" w:tplc="6A6C5038">
      <w:start w:val="1"/>
      <w:numFmt w:val="decimal"/>
      <w:lvlText w:val="%1"/>
      <w:lvlJc w:val="left"/>
    </w:lvl>
    <w:lvl w:ilvl="1" w:tplc="CA14F0AA">
      <w:start w:val="1"/>
      <w:numFmt w:val="decimal"/>
      <w:lvlText w:val="%2."/>
      <w:lvlJc w:val="left"/>
    </w:lvl>
    <w:lvl w:ilvl="2" w:tplc="4D1A3D1E">
      <w:numFmt w:val="decimal"/>
      <w:lvlText w:val=""/>
      <w:lvlJc w:val="left"/>
    </w:lvl>
    <w:lvl w:ilvl="3" w:tplc="3C9C80C2">
      <w:numFmt w:val="decimal"/>
      <w:lvlText w:val=""/>
      <w:lvlJc w:val="left"/>
    </w:lvl>
    <w:lvl w:ilvl="4" w:tplc="02E20276">
      <w:numFmt w:val="decimal"/>
      <w:lvlText w:val=""/>
      <w:lvlJc w:val="left"/>
    </w:lvl>
    <w:lvl w:ilvl="5" w:tplc="D55E3028">
      <w:numFmt w:val="decimal"/>
      <w:lvlText w:val=""/>
      <w:lvlJc w:val="left"/>
    </w:lvl>
    <w:lvl w:ilvl="6" w:tplc="DCD43734">
      <w:numFmt w:val="decimal"/>
      <w:lvlText w:val=""/>
      <w:lvlJc w:val="left"/>
    </w:lvl>
    <w:lvl w:ilvl="7" w:tplc="20944F92">
      <w:numFmt w:val="decimal"/>
      <w:lvlText w:val=""/>
      <w:lvlJc w:val="left"/>
    </w:lvl>
    <w:lvl w:ilvl="8" w:tplc="F626D412">
      <w:numFmt w:val="decimal"/>
      <w:lvlText w:val=""/>
      <w:lvlJc w:val="left"/>
    </w:lvl>
  </w:abstractNum>
  <w:abstractNum w:abstractNumId="10">
    <w:nsid w:val="00005AF1"/>
    <w:multiLevelType w:val="hybridMultilevel"/>
    <w:tmpl w:val="FD3CA394"/>
    <w:lvl w:ilvl="0" w:tplc="D552366C">
      <w:start w:val="1"/>
      <w:numFmt w:val="decimal"/>
      <w:lvlText w:val="%1)"/>
      <w:lvlJc w:val="left"/>
    </w:lvl>
    <w:lvl w:ilvl="1" w:tplc="2CE6EB54">
      <w:numFmt w:val="decimal"/>
      <w:lvlText w:val=""/>
      <w:lvlJc w:val="left"/>
    </w:lvl>
    <w:lvl w:ilvl="2" w:tplc="92728BD4">
      <w:numFmt w:val="decimal"/>
      <w:lvlText w:val=""/>
      <w:lvlJc w:val="left"/>
    </w:lvl>
    <w:lvl w:ilvl="3" w:tplc="CDCEF652">
      <w:numFmt w:val="decimal"/>
      <w:lvlText w:val=""/>
      <w:lvlJc w:val="left"/>
    </w:lvl>
    <w:lvl w:ilvl="4" w:tplc="66460FE4">
      <w:numFmt w:val="decimal"/>
      <w:lvlText w:val=""/>
      <w:lvlJc w:val="left"/>
    </w:lvl>
    <w:lvl w:ilvl="5" w:tplc="E90E5FF0">
      <w:numFmt w:val="decimal"/>
      <w:lvlText w:val=""/>
      <w:lvlJc w:val="left"/>
    </w:lvl>
    <w:lvl w:ilvl="6" w:tplc="E7B80F24">
      <w:numFmt w:val="decimal"/>
      <w:lvlText w:val=""/>
      <w:lvlJc w:val="left"/>
    </w:lvl>
    <w:lvl w:ilvl="7" w:tplc="514641EA">
      <w:numFmt w:val="decimal"/>
      <w:lvlText w:val=""/>
      <w:lvlJc w:val="left"/>
    </w:lvl>
    <w:lvl w:ilvl="8" w:tplc="31E8DF24">
      <w:numFmt w:val="decimal"/>
      <w:lvlText w:val=""/>
      <w:lvlJc w:val="left"/>
    </w:lvl>
  </w:abstractNum>
  <w:abstractNum w:abstractNumId="11">
    <w:nsid w:val="00007E87"/>
    <w:multiLevelType w:val="hybridMultilevel"/>
    <w:tmpl w:val="8004B2F2"/>
    <w:lvl w:ilvl="0" w:tplc="989AF552">
      <w:start w:val="7"/>
      <w:numFmt w:val="decimal"/>
      <w:lvlText w:val="%1"/>
      <w:lvlJc w:val="left"/>
    </w:lvl>
    <w:lvl w:ilvl="1" w:tplc="067E8C90">
      <w:numFmt w:val="decimal"/>
      <w:lvlText w:val=""/>
      <w:lvlJc w:val="left"/>
    </w:lvl>
    <w:lvl w:ilvl="2" w:tplc="0862FBFC">
      <w:numFmt w:val="decimal"/>
      <w:lvlText w:val=""/>
      <w:lvlJc w:val="left"/>
    </w:lvl>
    <w:lvl w:ilvl="3" w:tplc="8CC852CC">
      <w:numFmt w:val="decimal"/>
      <w:lvlText w:val=""/>
      <w:lvlJc w:val="left"/>
    </w:lvl>
    <w:lvl w:ilvl="4" w:tplc="B1B4EFAE">
      <w:numFmt w:val="decimal"/>
      <w:lvlText w:val=""/>
      <w:lvlJc w:val="left"/>
    </w:lvl>
    <w:lvl w:ilvl="5" w:tplc="7542FDCE">
      <w:numFmt w:val="decimal"/>
      <w:lvlText w:val=""/>
      <w:lvlJc w:val="left"/>
    </w:lvl>
    <w:lvl w:ilvl="6" w:tplc="627454AC">
      <w:numFmt w:val="decimal"/>
      <w:lvlText w:val=""/>
      <w:lvlJc w:val="left"/>
    </w:lvl>
    <w:lvl w:ilvl="7" w:tplc="E4EE45E0">
      <w:numFmt w:val="decimal"/>
      <w:lvlText w:val=""/>
      <w:lvlJc w:val="left"/>
    </w:lvl>
    <w:lvl w:ilvl="8" w:tplc="EE584446">
      <w:numFmt w:val="decimal"/>
      <w:lvlText w:val=""/>
      <w:lvlJc w:val="left"/>
    </w:lvl>
  </w:abstractNum>
  <w:num w:numId="1">
    <w:abstractNumId w:val="10"/>
  </w:num>
  <w:num w:numId="2">
    <w:abstractNumId w:val="9"/>
  </w:num>
  <w:num w:numId="3">
    <w:abstractNumId w:val="6"/>
  </w:num>
  <w:num w:numId="4">
    <w:abstractNumId w:val="1"/>
  </w:num>
  <w:num w:numId="5">
    <w:abstractNumId w:val="2"/>
  </w:num>
  <w:num w:numId="6">
    <w:abstractNumId w:val="7"/>
  </w:num>
  <w:num w:numId="7">
    <w:abstractNumId w:val="4"/>
  </w:num>
  <w:num w:numId="8">
    <w:abstractNumId w:val="5"/>
  </w:num>
  <w:num w:numId="9">
    <w:abstractNumId w:val="11"/>
  </w:num>
  <w:num w:numId="10">
    <w:abstractNumId w:val="8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7A3"/>
    <w:rsid w:val="002161E3"/>
    <w:rsid w:val="0036648F"/>
    <w:rsid w:val="005B67A3"/>
    <w:rsid w:val="00F63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1E3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1E3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3200</Words>
  <Characters>18246</Characters>
  <Application>Microsoft Office Word</Application>
  <DocSecurity>0</DocSecurity>
  <Lines>152</Lines>
  <Paragraphs>42</Paragraphs>
  <ScaleCrop>false</ScaleCrop>
  <Company>SPecialiST RePack</Company>
  <LinksUpToDate>false</LinksUpToDate>
  <CharactersWithSpaces>21404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2020-02-16T18:29:00Z</dcterms:created>
  <dcterms:modified xsi:type="dcterms:W3CDTF">2020-02-16T18:32:00Z</dcterms:modified>
</cp:coreProperties>
</file>