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12D" w:rsidRPr="00BE112D" w:rsidRDefault="00BE112D" w:rsidP="00BE112D">
      <w:pPr>
        <w:jc w:val="center"/>
        <w:rPr>
          <w:rFonts w:eastAsia="Times New Roman"/>
          <w:sz w:val="28"/>
          <w:szCs w:val="28"/>
          <w:lang w:eastAsia="en-US"/>
        </w:rPr>
      </w:pPr>
      <w:r w:rsidRPr="00BE112D">
        <w:rPr>
          <w:rFonts w:eastAsia="Times New Roman"/>
          <w:sz w:val="28"/>
          <w:szCs w:val="28"/>
          <w:lang w:eastAsia="en-US"/>
        </w:rPr>
        <w:t>Муниципальное бюджетное общеобразовательное учреждение</w:t>
      </w:r>
    </w:p>
    <w:p w:rsidR="00BE112D" w:rsidRPr="00BE112D" w:rsidRDefault="00BE112D" w:rsidP="00BE112D">
      <w:pPr>
        <w:jc w:val="center"/>
        <w:rPr>
          <w:rFonts w:eastAsia="Times New Roman"/>
          <w:sz w:val="28"/>
          <w:szCs w:val="28"/>
          <w:lang w:eastAsia="en-US"/>
        </w:rPr>
      </w:pPr>
      <w:r w:rsidRPr="00BE112D">
        <w:rPr>
          <w:rFonts w:eastAsia="Times New Roman"/>
          <w:sz w:val="28"/>
          <w:szCs w:val="28"/>
          <w:lang w:eastAsia="en-US"/>
        </w:rPr>
        <w:t>«</w:t>
      </w:r>
      <w:proofErr w:type="spellStart"/>
      <w:r w:rsidRPr="00BE112D">
        <w:rPr>
          <w:rFonts w:eastAsia="Times New Roman"/>
          <w:sz w:val="28"/>
          <w:szCs w:val="28"/>
          <w:lang w:eastAsia="en-US"/>
        </w:rPr>
        <w:t>Ботьевская</w:t>
      </w:r>
      <w:proofErr w:type="spellEnd"/>
      <w:r w:rsidRPr="00BE112D">
        <w:rPr>
          <w:rFonts w:eastAsia="Times New Roman"/>
          <w:sz w:val="28"/>
          <w:szCs w:val="28"/>
          <w:lang w:eastAsia="en-US"/>
        </w:rPr>
        <w:t xml:space="preserve"> основная общеобразовательная школа </w:t>
      </w:r>
    </w:p>
    <w:p w:rsidR="00BE112D" w:rsidRPr="00BE112D" w:rsidRDefault="00BE112D" w:rsidP="00BE112D">
      <w:pPr>
        <w:jc w:val="center"/>
        <w:rPr>
          <w:rFonts w:eastAsia="Times New Roman"/>
          <w:sz w:val="28"/>
          <w:szCs w:val="28"/>
          <w:lang w:eastAsia="en-US"/>
        </w:rPr>
      </w:pPr>
      <w:proofErr w:type="spellStart"/>
      <w:r w:rsidRPr="00BE112D">
        <w:rPr>
          <w:rFonts w:eastAsia="Times New Roman"/>
          <w:sz w:val="28"/>
          <w:szCs w:val="28"/>
          <w:lang w:eastAsia="en-US"/>
        </w:rPr>
        <w:t>Яшкинского</w:t>
      </w:r>
      <w:proofErr w:type="spellEnd"/>
      <w:r w:rsidRPr="00BE112D">
        <w:rPr>
          <w:rFonts w:eastAsia="Times New Roman"/>
          <w:sz w:val="28"/>
          <w:szCs w:val="28"/>
          <w:lang w:eastAsia="en-US"/>
        </w:rPr>
        <w:t xml:space="preserve"> муниципального района»</w:t>
      </w:r>
    </w:p>
    <w:p w:rsidR="00BE112D" w:rsidRPr="00BE112D" w:rsidRDefault="00BE112D" w:rsidP="00BE112D">
      <w:pPr>
        <w:jc w:val="center"/>
        <w:rPr>
          <w:rFonts w:eastAsia="Times New Roman"/>
          <w:sz w:val="28"/>
          <w:szCs w:val="28"/>
          <w:lang w:eastAsia="en-US"/>
        </w:rPr>
      </w:pPr>
    </w:p>
    <w:p w:rsidR="00BE112D" w:rsidRPr="00BE112D" w:rsidRDefault="00BE112D" w:rsidP="00BE112D">
      <w:pPr>
        <w:jc w:val="right"/>
        <w:rPr>
          <w:rFonts w:eastAsia="Times New Roman"/>
          <w:sz w:val="28"/>
          <w:szCs w:val="28"/>
          <w:lang w:eastAsia="en-US"/>
        </w:rPr>
      </w:pPr>
      <w:r>
        <w:rPr>
          <w:rFonts w:eastAsia="Times New Roman"/>
          <w:noProof/>
        </w:rPr>
        <w:drawing>
          <wp:inline distT="0" distB="0" distL="0" distR="0">
            <wp:extent cx="3829050" cy="1657350"/>
            <wp:effectExtent l="0" t="0" r="0" b="0"/>
            <wp:docPr id="1" name="Рисунок 1" descr="Описание: C:\Users\USER\Downloads\1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C:\Users\USER\Downloads\1 001.jpg"/>
                    <pic:cNvPicPr>
                      <a:picLocks noChangeAspect="1" noChangeArrowheads="1"/>
                    </pic:cNvPicPr>
                  </pic:nvPicPr>
                  <pic:blipFill>
                    <a:blip r:embed="rId6">
                      <a:extLst>
                        <a:ext uri="{28A0092B-C50C-407E-A947-70E740481C1C}">
                          <a14:useLocalDpi xmlns:a14="http://schemas.microsoft.com/office/drawing/2010/main" val="0"/>
                        </a:ext>
                      </a:extLst>
                    </a:blip>
                    <a:srcRect l="48077" t="6528" r="3847" b="78322"/>
                    <a:stretch>
                      <a:fillRect/>
                    </a:stretch>
                  </pic:blipFill>
                  <pic:spPr bwMode="auto">
                    <a:xfrm>
                      <a:off x="0" y="0"/>
                      <a:ext cx="3829050" cy="1657350"/>
                    </a:xfrm>
                    <a:prstGeom prst="rect">
                      <a:avLst/>
                    </a:prstGeom>
                    <a:noFill/>
                    <a:ln>
                      <a:noFill/>
                    </a:ln>
                  </pic:spPr>
                </pic:pic>
              </a:graphicData>
            </a:graphic>
          </wp:inline>
        </w:drawing>
      </w:r>
    </w:p>
    <w:p w:rsidR="00BE112D" w:rsidRPr="00BE112D" w:rsidRDefault="00BE112D" w:rsidP="00BE112D">
      <w:pPr>
        <w:jc w:val="center"/>
        <w:rPr>
          <w:rFonts w:eastAsia="Times New Roman"/>
          <w:sz w:val="28"/>
          <w:szCs w:val="28"/>
          <w:lang w:eastAsia="en-US"/>
        </w:rPr>
      </w:pPr>
    </w:p>
    <w:p w:rsidR="00BE112D" w:rsidRPr="00BE112D" w:rsidRDefault="00BE112D" w:rsidP="00BE112D">
      <w:pPr>
        <w:jc w:val="center"/>
        <w:rPr>
          <w:rFonts w:eastAsia="Times New Roman"/>
          <w:sz w:val="28"/>
          <w:szCs w:val="28"/>
          <w:lang w:eastAsia="en-US"/>
        </w:rPr>
      </w:pPr>
    </w:p>
    <w:p w:rsidR="00BE112D" w:rsidRPr="00BE112D" w:rsidRDefault="00BE112D" w:rsidP="00BE112D">
      <w:pPr>
        <w:jc w:val="center"/>
        <w:rPr>
          <w:rFonts w:eastAsia="Times New Roman"/>
          <w:sz w:val="28"/>
          <w:szCs w:val="28"/>
          <w:lang w:eastAsia="en-US"/>
        </w:rPr>
      </w:pPr>
    </w:p>
    <w:p w:rsidR="00BE112D" w:rsidRPr="00BE112D" w:rsidRDefault="00BE112D" w:rsidP="00BE112D">
      <w:pPr>
        <w:jc w:val="center"/>
        <w:rPr>
          <w:rFonts w:eastAsia="Times New Roman"/>
          <w:sz w:val="28"/>
          <w:szCs w:val="28"/>
          <w:lang w:eastAsia="en-US"/>
        </w:rPr>
      </w:pPr>
    </w:p>
    <w:p w:rsidR="00BE112D" w:rsidRPr="00BE112D" w:rsidRDefault="00BE112D" w:rsidP="00BE112D">
      <w:pPr>
        <w:jc w:val="center"/>
        <w:rPr>
          <w:rFonts w:eastAsia="Times New Roman"/>
          <w:sz w:val="28"/>
          <w:szCs w:val="28"/>
          <w:lang w:eastAsia="en-US"/>
        </w:rPr>
      </w:pPr>
    </w:p>
    <w:p w:rsidR="00BE112D" w:rsidRPr="00BE112D" w:rsidRDefault="00BE112D" w:rsidP="00BE112D">
      <w:pPr>
        <w:jc w:val="center"/>
        <w:rPr>
          <w:rFonts w:eastAsia="Times New Roman"/>
          <w:b/>
          <w:sz w:val="28"/>
          <w:szCs w:val="28"/>
          <w:lang w:eastAsia="en-US"/>
        </w:rPr>
      </w:pPr>
      <w:r w:rsidRPr="00BE112D">
        <w:rPr>
          <w:rFonts w:eastAsia="Times New Roman"/>
          <w:b/>
          <w:sz w:val="28"/>
          <w:szCs w:val="28"/>
          <w:lang w:eastAsia="en-US"/>
        </w:rPr>
        <w:t xml:space="preserve">Рабочая программа  по предмету </w:t>
      </w:r>
    </w:p>
    <w:p w:rsidR="00BE112D" w:rsidRPr="00BE112D" w:rsidRDefault="00BE112D" w:rsidP="00BE112D">
      <w:pPr>
        <w:jc w:val="center"/>
        <w:rPr>
          <w:rFonts w:eastAsia="Times New Roman"/>
          <w:b/>
          <w:sz w:val="28"/>
          <w:szCs w:val="28"/>
          <w:lang w:eastAsia="en-US"/>
        </w:rPr>
      </w:pPr>
      <w:r w:rsidRPr="00BE112D">
        <w:rPr>
          <w:rFonts w:eastAsia="Times New Roman"/>
          <w:b/>
          <w:sz w:val="28"/>
          <w:szCs w:val="28"/>
          <w:lang w:eastAsia="en-US"/>
        </w:rPr>
        <w:t xml:space="preserve"> </w:t>
      </w:r>
    </w:p>
    <w:p w:rsidR="00BE112D" w:rsidRPr="00BE112D" w:rsidRDefault="00BE112D" w:rsidP="00BE112D">
      <w:pPr>
        <w:jc w:val="center"/>
        <w:rPr>
          <w:rFonts w:eastAsia="Times New Roman"/>
          <w:b/>
          <w:sz w:val="28"/>
          <w:szCs w:val="28"/>
          <w:lang w:eastAsia="en-US"/>
        </w:rPr>
      </w:pPr>
      <w:r>
        <w:rPr>
          <w:rFonts w:eastAsia="Times New Roman"/>
          <w:b/>
          <w:sz w:val="28"/>
          <w:szCs w:val="28"/>
          <w:lang w:eastAsia="en-US"/>
        </w:rPr>
        <w:t xml:space="preserve">  «Музыка</w:t>
      </w:r>
      <w:r w:rsidRPr="00BE112D">
        <w:rPr>
          <w:rFonts w:eastAsia="Times New Roman"/>
          <w:b/>
          <w:sz w:val="28"/>
          <w:szCs w:val="28"/>
          <w:lang w:eastAsia="en-US"/>
        </w:rPr>
        <w:t xml:space="preserve">»   </w:t>
      </w:r>
    </w:p>
    <w:p w:rsidR="00BE112D" w:rsidRPr="00BE112D" w:rsidRDefault="00BE112D" w:rsidP="00BE112D">
      <w:pPr>
        <w:jc w:val="center"/>
        <w:rPr>
          <w:rFonts w:eastAsia="Times New Roman"/>
          <w:b/>
          <w:sz w:val="28"/>
          <w:szCs w:val="28"/>
          <w:lang w:eastAsia="en-US"/>
        </w:rPr>
      </w:pPr>
      <w:r w:rsidRPr="00BE112D">
        <w:rPr>
          <w:rFonts w:eastAsia="Times New Roman"/>
          <w:b/>
          <w:sz w:val="28"/>
          <w:szCs w:val="28"/>
          <w:lang w:eastAsia="en-US"/>
        </w:rPr>
        <w:t xml:space="preserve">                                                                                                                 </w:t>
      </w:r>
    </w:p>
    <w:p w:rsidR="00BE112D" w:rsidRPr="00BE112D" w:rsidRDefault="00BE112D" w:rsidP="00BE112D">
      <w:pPr>
        <w:jc w:val="center"/>
        <w:rPr>
          <w:rFonts w:eastAsia="Times New Roman"/>
          <w:b/>
          <w:sz w:val="28"/>
          <w:szCs w:val="28"/>
          <w:lang w:eastAsia="en-US"/>
        </w:rPr>
      </w:pPr>
      <w:r>
        <w:rPr>
          <w:rFonts w:eastAsia="Times New Roman"/>
          <w:b/>
          <w:sz w:val="28"/>
          <w:szCs w:val="28"/>
          <w:lang w:eastAsia="en-US"/>
        </w:rPr>
        <w:t xml:space="preserve">    для </w:t>
      </w:r>
      <w:proofErr w:type="gramStart"/>
      <w:r>
        <w:rPr>
          <w:rFonts w:eastAsia="Times New Roman"/>
          <w:b/>
          <w:sz w:val="28"/>
          <w:szCs w:val="28"/>
          <w:lang w:eastAsia="en-US"/>
        </w:rPr>
        <w:t>обучающихся</w:t>
      </w:r>
      <w:proofErr w:type="gramEnd"/>
      <w:r>
        <w:rPr>
          <w:rFonts w:eastAsia="Times New Roman"/>
          <w:b/>
          <w:sz w:val="28"/>
          <w:szCs w:val="28"/>
          <w:lang w:eastAsia="en-US"/>
        </w:rPr>
        <w:t xml:space="preserve"> 5-8</w:t>
      </w:r>
      <w:r w:rsidRPr="00BE112D">
        <w:rPr>
          <w:rFonts w:eastAsia="Times New Roman"/>
          <w:b/>
          <w:sz w:val="28"/>
          <w:szCs w:val="28"/>
          <w:lang w:eastAsia="en-US"/>
        </w:rPr>
        <w:t xml:space="preserve"> класса                                                                                               </w:t>
      </w:r>
    </w:p>
    <w:p w:rsidR="00BE112D" w:rsidRPr="00BE112D" w:rsidRDefault="00BE112D" w:rsidP="00BE112D">
      <w:pPr>
        <w:jc w:val="center"/>
        <w:rPr>
          <w:rFonts w:eastAsia="Times New Roman"/>
          <w:b/>
          <w:sz w:val="28"/>
          <w:szCs w:val="28"/>
          <w:lang w:eastAsia="en-US"/>
        </w:rPr>
      </w:pPr>
      <w:r w:rsidRPr="00BE112D">
        <w:rPr>
          <w:rFonts w:eastAsia="Times New Roman"/>
          <w:b/>
          <w:sz w:val="28"/>
          <w:szCs w:val="28"/>
          <w:lang w:eastAsia="en-US"/>
        </w:rPr>
        <w:t xml:space="preserve"> </w:t>
      </w:r>
    </w:p>
    <w:p w:rsidR="00BE112D" w:rsidRPr="00BE112D" w:rsidRDefault="00BE112D" w:rsidP="00BE112D">
      <w:pPr>
        <w:ind w:left="5041"/>
        <w:rPr>
          <w:rFonts w:eastAsia="Times New Roman"/>
          <w:sz w:val="28"/>
          <w:szCs w:val="28"/>
          <w:lang w:eastAsia="en-US"/>
        </w:rPr>
      </w:pPr>
    </w:p>
    <w:p w:rsidR="00BE112D" w:rsidRPr="00BE112D" w:rsidRDefault="00BE112D" w:rsidP="00BE112D">
      <w:pPr>
        <w:ind w:left="5041"/>
        <w:rPr>
          <w:rFonts w:eastAsia="Times New Roman"/>
          <w:sz w:val="28"/>
          <w:szCs w:val="28"/>
          <w:lang w:eastAsia="en-US"/>
        </w:rPr>
      </w:pPr>
    </w:p>
    <w:p w:rsidR="00BE112D" w:rsidRPr="00BE112D" w:rsidRDefault="00BE112D" w:rsidP="00BE112D">
      <w:pPr>
        <w:ind w:left="5041"/>
        <w:rPr>
          <w:rFonts w:eastAsia="Times New Roman"/>
          <w:sz w:val="28"/>
          <w:szCs w:val="28"/>
          <w:lang w:eastAsia="en-US"/>
        </w:rPr>
      </w:pPr>
    </w:p>
    <w:p w:rsidR="00BE112D" w:rsidRPr="00BE112D" w:rsidRDefault="00BE112D" w:rsidP="00BE112D">
      <w:pPr>
        <w:ind w:left="5041"/>
        <w:rPr>
          <w:rFonts w:eastAsia="Times New Roman"/>
          <w:sz w:val="28"/>
          <w:szCs w:val="28"/>
          <w:lang w:eastAsia="en-US"/>
        </w:rPr>
      </w:pPr>
    </w:p>
    <w:p w:rsidR="00BE112D" w:rsidRPr="00BE112D" w:rsidRDefault="00BE112D" w:rsidP="00BE112D">
      <w:pPr>
        <w:ind w:left="5041"/>
        <w:rPr>
          <w:rFonts w:eastAsia="Times New Roman"/>
          <w:sz w:val="28"/>
          <w:szCs w:val="28"/>
          <w:lang w:eastAsia="en-US"/>
        </w:rPr>
      </w:pPr>
    </w:p>
    <w:p w:rsidR="00BE112D" w:rsidRPr="00BE112D" w:rsidRDefault="00BE112D" w:rsidP="00BE112D">
      <w:pPr>
        <w:ind w:left="5041"/>
        <w:rPr>
          <w:rFonts w:eastAsia="Times New Roman"/>
          <w:sz w:val="28"/>
          <w:szCs w:val="28"/>
          <w:lang w:eastAsia="en-US"/>
        </w:rPr>
      </w:pPr>
    </w:p>
    <w:p w:rsidR="00BE112D" w:rsidRPr="00BE112D" w:rsidRDefault="00BE112D" w:rsidP="00BE112D">
      <w:pPr>
        <w:ind w:left="5041"/>
        <w:rPr>
          <w:rFonts w:eastAsia="Times New Roman"/>
          <w:sz w:val="28"/>
          <w:szCs w:val="28"/>
          <w:lang w:eastAsia="en-US"/>
        </w:rPr>
      </w:pPr>
    </w:p>
    <w:p w:rsidR="00BE112D" w:rsidRPr="00BE112D" w:rsidRDefault="00BE112D" w:rsidP="00BE112D">
      <w:pPr>
        <w:ind w:left="5041"/>
        <w:rPr>
          <w:rFonts w:eastAsia="Times New Roman"/>
          <w:sz w:val="28"/>
          <w:szCs w:val="28"/>
          <w:lang w:eastAsia="en-US"/>
        </w:rPr>
      </w:pPr>
    </w:p>
    <w:p w:rsidR="00BE112D" w:rsidRPr="00BE112D" w:rsidRDefault="00BE112D" w:rsidP="00BE112D">
      <w:pPr>
        <w:ind w:left="5041"/>
        <w:rPr>
          <w:rFonts w:eastAsia="Times New Roman"/>
          <w:sz w:val="28"/>
          <w:szCs w:val="28"/>
          <w:lang w:eastAsia="en-US"/>
        </w:rPr>
      </w:pPr>
    </w:p>
    <w:p w:rsidR="00BE112D" w:rsidRPr="00BE112D" w:rsidRDefault="00BE112D" w:rsidP="00BE112D">
      <w:pPr>
        <w:ind w:left="5041"/>
        <w:jc w:val="right"/>
        <w:rPr>
          <w:rFonts w:eastAsia="Times New Roman"/>
          <w:sz w:val="24"/>
          <w:szCs w:val="24"/>
          <w:lang w:eastAsia="en-US"/>
        </w:rPr>
      </w:pPr>
      <w:r w:rsidRPr="00BE112D">
        <w:rPr>
          <w:rFonts w:eastAsia="Times New Roman"/>
          <w:sz w:val="28"/>
          <w:szCs w:val="28"/>
          <w:lang w:eastAsia="en-US"/>
        </w:rPr>
        <w:t xml:space="preserve">                   </w:t>
      </w:r>
      <w:r w:rsidRPr="00BE112D">
        <w:rPr>
          <w:rFonts w:eastAsia="Times New Roman"/>
          <w:sz w:val="24"/>
          <w:szCs w:val="24"/>
          <w:lang w:eastAsia="en-US"/>
        </w:rPr>
        <w:t xml:space="preserve">Составитель:  </w:t>
      </w:r>
    </w:p>
    <w:p w:rsidR="00BE112D" w:rsidRPr="00BE112D" w:rsidRDefault="00BE112D" w:rsidP="00BE112D">
      <w:pPr>
        <w:ind w:left="5041"/>
        <w:jc w:val="right"/>
        <w:rPr>
          <w:rFonts w:eastAsia="Times New Roman"/>
          <w:sz w:val="24"/>
          <w:szCs w:val="24"/>
          <w:lang w:eastAsia="en-US"/>
        </w:rPr>
      </w:pPr>
      <w:proofErr w:type="spellStart"/>
      <w:r>
        <w:rPr>
          <w:rFonts w:eastAsia="Times New Roman"/>
          <w:sz w:val="24"/>
          <w:szCs w:val="24"/>
          <w:lang w:eastAsia="en-US"/>
        </w:rPr>
        <w:t>Тургаева</w:t>
      </w:r>
      <w:proofErr w:type="spellEnd"/>
      <w:r>
        <w:rPr>
          <w:rFonts w:eastAsia="Times New Roman"/>
          <w:sz w:val="24"/>
          <w:szCs w:val="24"/>
          <w:lang w:eastAsia="en-US"/>
        </w:rPr>
        <w:t xml:space="preserve"> Ирина Анатольевна</w:t>
      </w:r>
      <w:r w:rsidRPr="00BE112D">
        <w:rPr>
          <w:rFonts w:eastAsia="Times New Roman"/>
          <w:sz w:val="24"/>
          <w:szCs w:val="24"/>
          <w:lang w:eastAsia="en-US"/>
        </w:rPr>
        <w:t>,</w:t>
      </w:r>
    </w:p>
    <w:p w:rsidR="00BE112D" w:rsidRPr="00BE112D" w:rsidRDefault="00BE112D" w:rsidP="00BE112D">
      <w:pPr>
        <w:ind w:left="5041"/>
        <w:jc w:val="right"/>
        <w:rPr>
          <w:rFonts w:eastAsia="Times New Roman"/>
          <w:sz w:val="24"/>
          <w:szCs w:val="24"/>
          <w:lang w:eastAsia="en-US"/>
        </w:rPr>
      </w:pPr>
      <w:r>
        <w:rPr>
          <w:rFonts w:eastAsia="Times New Roman"/>
          <w:sz w:val="24"/>
          <w:szCs w:val="24"/>
          <w:lang w:eastAsia="en-US"/>
        </w:rPr>
        <w:t>у</w:t>
      </w:r>
      <w:bookmarkStart w:id="0" w:name="_GoBack"/>
      <w:bookmarkEnd w:id="0"/>
      <w:r w:rsidRPr="00BE112D">
        <w:rPr>
          <w:rFonts w:eastAsia="Times New Roman"/>
          <w:sz w:val="24"/>
          <w:szCs w:val="24"/>
          <w:lang w:eastAsia="en-US"/>
        </w:rPr>
        <w:t xml:space="preserve">читель </w:t>
      </w:r>
      <w:r>
        <w:rPr>
          <w:rFonts w:eastAsia="Times New Roman"/>
          <w:sz w:val="24"/>
          <w:szCs w:val="24"/>
          <w:lang w:eastAsia="en-US"/>
        </w:rPr>
        <w:t>музыки</w:t>
      </w:r>
      <w:r w:rsidRPr="00BE112D">
        <w:rPr>
          <w:rFonts w:eastAsia="Times New Roman"/>
          <w:sz w:val="24"/>
          <w:szCs w:val="24"/>
          <w:lang w:eastAsia="en-US"/>
        </w:rPr>
        <w:t xml:space="preserve">                                    </w:t>
      </w:r>
    </w:p>
    <w:p w:rsidR="00BE112D" w:rsidRPr="00BE112D" w:rsidRDefault="00BE112D" w:rsidP="00BE112D">
      <w:pPr>
        <w:ind w:left="5041"/>
        <w:jc w:val="right"/>
        <w:rPr>
          <w:rFonts w:eastAsia="Times New Roman"/>
          <w:sz w:val="24"/>
          <w:szCs w:val="24"/>
          <w:lang w:eastAsia="en-US"/>
        </w:rPr>
      </w:pPr>
      <w:r w:rsidRPr="00BE112D">
        <w:rPr>
          <w:rFonts w:eastAsia="Times New Roman"/>
          <w:sz w:val="24"/>
          <w:szCs w:val="24"/>
          <w:lang w:eastAsia="en-US"/>
        </w:rPr>
        <w:t xml:space="preserve">                   </w:t>
      </w:r>
    </w:p>
    <w:p w:rsidR="00BE112D" w:rsidRPr="00BE112D" w:rsidRDefault="00BE112D" w:rsidP="00BE112D">
      <w:pPr>
        <w:rPr>
          <w:rFonts w:eastAsia="Times New Roman"/>
          <w:sz w:val="28"/>
          <w:szCs w:val="28"/>
          <w:lang w:eastAsia="en-US"/>
        </w:rPr>
      </w:pPr>
    </w:p>
    <w:p w:rsidR="00BE112D" w:rsidRPr="00BE112D" w:rsidRDefault="00BE112D" w:rsidP="00BE112D">
      <w:pPr>
        <w:jc w:val="center"/>
        <w:rPr>
          <w:rFonts w:eastAsia="Times New Roman"/>
          <w:sz w:val="28"/>
          <w:szCs w:val="28"/>
          <w:lang w:eastAsia="en-US"/>
        </w:rPr>
      </w:pPr>
    </w:p>
    <w:p w:rsidR="00BE112D" w:rsidRPr="00BE112D" w:rsidRDefault="00BE112D" w:rsidP="00BE112D">
      <w:pPr>
        <w:jc w:val="center"/>
        <w:rPr>
          <w:rFonts w:eastAsia="Times New Roman"/>
          <w:sz w:val="28"/>
          <w:szCs w:val="28"/>
          <w:lang w:eastAsia="en-US"/>
        </w:rPr>
      </w:pPr>
    </w:p>
    <w:p w:rsidR="00BE112D" w:rsidRPr="00BE112D" w:rsidRDefault="00BE112D" w:rsidP="00BE112D">
      <w:pPr>
        <w:rPr>
          <w:rFonts w:eastAsia="Times New Roman"/>
          <w:sz w:val="28"/>
          <w:szCs w:val="28"/>
          <w:lang w:eastAsia="en-US"/>
        </w:rPr>
      </w:pPr>
    </w:p>
    <w:p w:rsidR="00BE112D" w:rsidRPr="00BE112D" w:rsidRDefault="00BE112D" w:rsidP="00BE112D">
      <w:pPr>
        <w:jc w:val="center"/>
        <w:rPr>
          <w:rFonts w:eastAsia="Times New Roman"/>
          <w:sz w:val="28"/>
          <w:szCs w:val="28"/>
          <w:lang w:eastAsia="en-US"/>
        </w:rPr>
      </w:pPr>
    </w:p>
    <w:p w:rsidR="00BE112D" w:rsidRPr="00BE112D" w:rsidRDefault="00BE112D" w:rsidP="00BE112D">
      <w:pPr>
        <w:jc w:val="center"/>
        <w:rPr>
          <w:rFonts w:eastAsia="Times New Roman"/>
          <w:sz w:val="28"/>
          <w:szCs w:val="28"/>
          <w:lang w:eastAsia="en-US"/>
        </w:rPr>
      </w:pPr>
    </w:p>
    <w:p w:rsidR="00BE112D" w:rsidRPr="00BE112D" w:rsidRDefault="00BE112D" w:rsidP="00BE112D">
      <w:pPr>
        <w:jc w:val="center"/>
        <w:rPr>
          <w:rFonts w:eastAsia="Times New Roman"/>
          <w:sz w:val="28"/>
          <w:szCs w:val="28"/>
          <w:lang w:eastAsia="en-US"/>
        </w:rPr>
      </w:pPr>
      <w:proofErr w:type="spellStart"/>
      <w:r w:rsidRPr="00BE112D">
        <w:rPr>
          <w:rFonts w:eastAsia="Times New Roman"/>
          <w:sz w:val="28"/>
          <w:szCs w:val="28"/>
          <w:lang w:eastAsia="en-US"/>
        </w:rPr>
        <w:t>Ботьево</w:t>
      </w:r>
      <w:proofErr w:type="spellEnd"/>
    </w:p>
    <w:p w:rsidR="00787271" w:rsidRDefault="00787271">
      <w:pPr>
        <w:sectPr w:rsidR="00787271">
          <w:pgSz w:w="11900" w:h="16838"/>
          <w:pgMar w:top="798" w:right="846" w:bottom="1440" w:left="1080" w:header="0" w:footer="0" w:gutter="0"/>
          <w:cols w:space="720" w:equalWidth="0">
            <w:col w:w="9980"/>
          </w:cols>
        </w:sectPr>
      </w:pPr>
    </w:p>
    <w:p w:rsidR="0094438E" w:rsidRDefault="0094438E" w:rsidP="0094438E">
      <w:pPr>
        <w:spacing w:line="325" w:lineRule="auto"/>
        <w:ind w:right="2000"/>
        <w:jc w:val="center"/>
        <w:rPr>
          <w:rFonts w:eastAsia="Times New Roman"/>
          <w:b/>
          <w:bCs/>
          <w:sz w:val="28"/>
          <w:szCs w:val="28"/>
        </w:rPr>
      </w:pPr>
      <w:r w:rsidRPr="0094438E">
        <w:rPr>
          <w:rFonts w:eastAsia="Times New Roman"/>
          <w:b/>
          <w:bCs/>
          <w:sz w:val="28"/>
          <w:szCs w:val="28"/>
        </w:rPr>
        <w:lastRenderedPageBreak/>
        <w:t>Планируемые резуль</w:t>
      </w:r>
      <w:r>
        <w:rPr>
          <w:rFonts w:eastAsia="Times New Roman"/>
          <w:b/>
          <w:bCs/>
          <w:sz w:val="28"/>
          <w:szCs w:val="28"/>
        </w:rPr>
        <w:t xml:space="preserve">таты освоения учебного предмета </w:t>
      </w:r>
      <w:r w:rsidRPr="0094438E">
        <w:rPr>
          <w:rFonts w:eastAsia="Times New Roman"/>
          <w:b/>
          <w:bCs/>
          <w:sz w:val="28"/>
          <w:szCs w:val="28"/>
        </w:rPr>
        <w:t xml:space="preserve">«Музыка» </w:t>
      </w:r>
    </w:p>
    <w:p w:rsidR="00787271" w:rsidRPr="0094438E" w:rsidRDefault="0094438E" w:rsidP="0094438E">
      <w:pPr>
        <w:spacing w:line="325" w:lineRule="auto"/>
        <w:ind w:right="2000"/>
        <w:rPr>
          <w:sz w:val="28"/>
          <w:szCs w:val="28"/>
        </w:rPr>
      </w:pPr>
      <w:r w:rsidRPr="0094438E">
        <w:rPr>
          <w:rFonts w:eastAsia="Times New Roman"/>
          <w:sz w:val="28"/>
          <w:szCs w:val="28"/>
        </w:rPr>
        <w:t>Личностные результаты:</w:t>
      </w:r>
    </w:p>
    <w:p w:rsidR="00787271" w:rsidRPr="0094438E" w:rsidRDefault="00787271">
      <w:pPr>
        <w:spacing w:line="2" w:lineRule="exact"/>
        <w:rPr>
          <w:sz w:val="28"/>
          <w:szCs w:val="28"/>
        </w:rPr>
      </w:pPr>
    </w:p>
    <w:p w:rsidR="00787271" w:rsidRPr="0094438E" w:rsidRDefault="0094438E" w:rsidP="0094438E">
      <w:pPr>
        <w:numPr>
          <w:ilvl w:val="0"/>
          <w:numId w:val="1"/>
        </w:numPr>
        <w:tabs>
          <w:tab w:val="left" w:pos="343"/>
        </w:tabs>
        <w:spacing w:line="238" w:lineRule="auto"/>
        <w:jc w:val="both"/>
        <w:rPr>
          <w:rFonts w:eastAsia="Times New Roman"/>
          <w:sz w:val="28"/>
          <w:szCs w:val="28"/>
        </w:rPr>
      </w:pPr>
      <w:r w:rsidRPr="0094438E">
        <w:rPr>
          <w:rFonts w:eastAsia="Times New Roman"/>
          <w:sz w:val="28"/>
          <w:szCs w:val="28"/>
        </w:rPr>
        <w:t>воспитание российской гражданской идентичности: патриотизм, уважение к Отечеству, прошлое и настоящее многонационального народа России; осознание своей этнической принадлежности, знание истории, языка, культуры своего народа, своего края, основ культурного наследия народов России и человечества; усвоение гуманистических, демократических и традиционных ценностей многонационального российского общества; воспитание чувства ответственности и долга перед Родиной;</w:t>
      </w:r>
    </w:p>
    <w:p w:rsidR="00787271" w:rsidRPr="0094438E" w:rsidRDefault="0094438E" w:rsidP="0094438E">
      <w:pPr>
        <w:numPr>
          <w:ilvl w:val="0"/>
          <w:numId w:val="1"/>
        </w:numPr>
        <w:tabs>
          <w:tab w:val="left" w:pos="269"/>
        </w:tabs>
        <w:spacing w:line="238" w:lineRule="auto"/>
        <w:jc w:val="both"/>
        <w:rPr>
          <w:rFonts w:eastAsia="Times New Roman"/>
          <w:sz w:val="28"/>
          <w:szCs w:val="28"/>
        </w:rPr>
      </w:pPr>
      <w:r w:rsidRPr="0094438E">
        <w:rPr>
          <w:rFonts w:eastAsia="Times New Roman"/>
          <w:sz w:val="28"/>
          <w:szCs w:val="28"/>
        </w:rPr>
        <w:t xml:space="preserve">формирование ответственного отношения к учению, готовности и </w:t>
      </w:r>
      <w:proofErr w:type="gramStart"/>
      <w:r w:rsidRPr="0094438E">
        <w:rPr>
          <w:rFonts w:eastAsia="Times New Roman"/>
          <w:sz w:val="28"/>
          <w:szCs w:val="28"/>
        </w:rPr>
        <w:t>способности</w:t>
      </w:r>
      <w:proofErr w:type="gramEnd"/>
      <w:r w:rsidRPr="0094438E">
        <w:rPr>
          <w:rFonts w:eastAsia="Times New Roman"/>
          <w:sz w:val="28"/>
          <w:szCs w:val="28"/>
        </w:rPr>
        <w:t xml:space="preserve"> обучающихся к саморазвитию и самообразованию на основе мотивации к обучению и познанию,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 с учетом устойчивых познавательных интересов, а также на основе формирования уважительного отношения к труду, развития опыта участия в социально значимом труде;</w:t>
      </w:r>
    </w:p>
    <w:p w:rsidR="00787271" w:rsidRPr="0094438E" w:rsidRDefault="0094438E" w:rsidP="0094438E">
      <w:pPr>
        <w:numPr>
          <w:ilvl w:val="0"/>
          <w:numId w:val="1"/>
        </w:numPr>
        <w:tabs>
          <w:tab w:val="left" w:pos="266"/>
        </w:tabs>
        <w:spacing w:line="235" w:lineRule="auto"/>
        <w:jc w:val="both"/>
        <w:rPr>
          <w:rFonts w:eastAsia="Times New Roman"/>
          <w:sz w:val="28"/>
          <w:szCs w:val="28"/>
        </w:rPr>
      </w:pPr>
      <w:r w:rsidRPr="0094438E">
        <w:rPr>
          <w:rFonts w:eastAsia="Times New Roman"/>
          <w:sz w:val="28"/>
          <w:szCs w:val="28"/>
        </w:rPr>
        <w:t>формирование целостного мировоззрения, соответствующего современному уровню развития науки и общественной практики, учитывающего социальное, культурное, языковое, духовное многообразие современного мира;</w:t>
      </w:r>
    </w:p>
    <w:p w:rsidR="00787271" w:rsidRPr="0094438E" w:rsidRDefault="0094438E" w:rsidP="0094438E">
      <w:pPr>
        <w:numPr>
          <w:ilvl w:val="0"/>
          <w:numId w:val="1"/>
        </w:numPr>
        <w:tabs>
          <w:tab w:val="left" w:pos="357"/>
        </w:tabs>
        <w:spacing w:line="237" w:lineRule="auto"/>
        <w:jc w:val="both"/>
        <w:rPr>
          <w:rFonts w:eastAsia="Times New Roman"/>
          <w:sz w:val="28"/>
          <w:szCs w:val="28"/>
        </w:rPr>
      </w:pPr>
      <w:r w:rsidRPr="0094438E">
        <w:rPr>
          <w:rFonts w:eastAsia="Times New Roman"/>
          <w:sz w:val="28"/>
          <w:szCs w:val="28"/>
        </w:rPr>
        <w:t>формирование осознанного, уважительного и доброжелательного отношения к другому человеку, его мнению, мировоззрению, культуре, языку, вере, гражданской позиции, к истории, культуре, религии, традициям, языкам, ценностям народов России и народов мира; готовности и способности вести диалог с другими людьми и достигать в нем взаимопонимания;</w:t>
      </w:r>
    </w:p>
    <w:p w:rsidR="00787271" w:rsidRPr="0094438E" w:rsidRDefault="0094438E" w:rsidP="0094438E">
      <w:pPr>
        <w:numPr>
          <w:ilvl w:val="0"/>
          <w:numId w:val="1"/>
        </w:numPr>
        <w:tabs>
          <w:tab w:val="left" w:pos="278"/>
        </w:tabs>
        <w:spacing w:line="237" w:lineRule="auto"/>
        <w:jc w:val="both"/>
        <w:rPr>
          <w:rFonts w:eastAsia="Times New Roman"/>
          <w:sz w:val="28"/>
          <w:szCs w:val="28"/>
        </w:rPr>
      </w:pPr>
      <w:r w:rsidRPr="0094438E">
        <w:rPr>
          <w:rFonts w:eastAsia="Times New Roman"/>
          <w:sz w:val="28"/>
          <w:szCs w:val="28"/>
        </w:rPr>
        <w:t>освоение социальных норм, правил поведения, ролей и форм социальной жизни в группах и сообществах, включая взрослые и социальные сообщества; участие в школьном самоуправлении и общественной жизни в пределах возрастных компетенций с учетом региональных, этнокультурных, социальных и экономических особенностей;</w:t>
      </w:r>
    </w:p>
    <w:p w:rsidR="00787271" w:rsidRPr="0094438E" w:rsidRDefault="0094438E" w:rsidP="0094438E">
      <w:pPr>
        <w:numPr>
          <w:ilvl w:val="0"/>
          <w:numId w:val="1"/>
        </w:numPr>
        <w:tabs>
          <w:tab w:val="left" w:pos="293"/>
        </w:tabs>
        <w:spacing w:line="236" w:lineRule="auto"/>
        <w:jc w:val="both"/>
        <w:rPr>
          <w:rFonts w:eastAsia="Times New Roman"/>
          <w:sz w:val="28"/>
          <w:szCs w:val="28"/>
        </w:rPr>
      </w:pPr>
      <w:r w:rsidRPr="0094438E">
        <w:rPr>
          <w:rFonts w:eastAsia="Times New Roman"/>
          <w:sz w:val="28"/>
          <w:szCs w:val="28"/>
        </w:rPr>
        <w:t>развитие морального сознания и компетентности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w:t>
      </w:r>
    </w:p>
    <w:p w:rsidR="00787271" w:rsidRPr="0094438E" w:rsidRDefault="0094438E" w:rsidP="0094438E">
      <w:pPr>
        <w:numPr>
          <w:ilvl w:val="0"/>
          <w:numId w:val="1"/>
        </w:numPr>
        <w:tabs>
          <w:tab w:val="left" w:pos="441"/>
        </w:tabs>
        <w:spacing w:line="236" w:lineRule="auto"/>
        <w:jc w:val="both"/>
        <w:rPr>
          <w:rFonts w:eastAsia="Times New Roman"/>
          <w:sz w:val="28"/>
          <w:szCs w:val="28"/>
        </w:rPr>
      </w:pPr>
      <w:r w:rsidRPr="0094438E">
        <w:rPr>
          <w:rFonts w:eastAsia="Times New Roman"/>
          <w:sz w:val="28"/>
          <w:szCs w:val="28"/>
        </w:rPr>
        <w:t>формирование коммуникативной компетентности в общении и сотрудничестве со сверстниками, детьми старшего и младшего возраста, взрослыми в процессе образовательной, общественно полезной, учебно-исследовательской, творческой и других видов деятельности;</w:t>
      </w:r>
    </w:p>
    <w:p w:rsidR="00787271" w:rsidRPr="0094438E" w:rsidRDefault="0094438E" w:rsidP="0094438E">
      <w:pPr>
        <w:numPr>
          <w:ilvl w:val="0"/>
          <w:numId w:val="1"/>
        </w:numPr>
        <w:tabs>
          <w:tab w:val="left" w:pos="427"/>
        </w:tabs>
        <w:spacing w:line="236" w:lineRule="auto"/>
        <w:jc w:val="both"/>
        <w:rPr>
          <w:rFonts w:eastAsia="Times New Roman"/>
          <w:sz w:val="28"/>
          <w:szCs w:val="28"/>
        </w:rPr>
      </w:pPr>
      <w:r w:rsidRPr="0094438E">
        <w:rPr>
          <w:rFonts w:eastAsia="Times New Roman"/>
          <w:sz w:val="28"/>
          <w:szCs w:val="28"/>
        </w:rPr>
        <w:t>формирование ценности здорового и безопасного образа жизни; усвоение правил индивидуального и коллективного безопасного поведения в чрезвычайных ситуациях, угрожающих жизни и здоровью людей, правил поведения на транспорте и на дорогах;</w:t>
      </w:r>
    </w:p>
    <w:p w:rsidR="00787271" w:rsidRPr="0094438E" w:rsidRDefault="0094438E">
      <w:pPr>
        <w:numPr>
          <w:ilvl w:val="0"/>
          <w:numId w:val="1"/>
        </w:numPr>
        <w:tabs>
          <w:tab w:val="left" w:pos="379"/>
        </w:tabs>
        <w:spacing w:line="236" w:lineRule="auto"/>
        <w:jc w:val="both"/>
        <w:rPr>
          <w:rFonts w:eastAsia="Times New Roman"/>
          <w:sz w:val="28"/>
          <w:szCs w:val="28"/>
        </w:rPr>
      </w:pPr>
      <w:r w:rsidRPr="0094438E">
        <w:rPr>
          <w:rFonts w:eastAsia="Times New Roman"/>
          <w:sz w:val="28"/>
          <w:szCs w:val="28"/>
        </w:rPr>
        <w:t>формирование основ экологической культуры соответствующей современному уровню экологического мышления, развитие опыта экологически ориентированной рефлексивно-оценочной и практической деятельности в жизненных ситуациях;</w:t>
      </w:r>
    </w:p>
    <w:p w:rsidR="00787271" w:rsidRPr="0094438E" w:rsidRDefault="00787271">
      <w:pPr>
        <w:spacing w:line="165" w:lineRule="exact"/>
        <w:rPr>
          <w:rFonts w:eastAsia="Times New Roman"/>
          <w:sz w:val="28"/>
          <w:szCs w:val="28"/>
        </w:rPr>
      </w:pPr>
    </w:p>
    <w:p w:rsidR="00787271" w:rsidRPr="0094438E" w:rsidRDefault="0094438E" w:rsidP="0094438E">
      <w:pPr>
        <w:numPr>
          <w:ilvl w:val="0"/>
          <w:numId w:val="1"/>
        </w:numPr>
        <w:tabs>
          <w:tab w:val="left" w:pos="444"/>
        </w:tabs>
        <w:spacing w:line="234" w:lineRule="auto"/>
        <w:ind w:right="20"/>
        <w:rPr>
          <w:rFonts w:eastAsia="Times New Roman"/>
          <w:sz w:val="28"/>
          <w:szCs w:val="28"/>
        </w:rPr>
      </w:pPr>
      <w:r w:rsidRPr="0094438E">
        <w:rPr>
          <w:rFonts w:eastAsia="Times New Roman"/>
          <w:sz w:val="28"/>
          <w:szCs w:val="28"/>
        </w:rPr>
        <w:lastRenderedPageBreak/>
        <w:t>осознание значения семьи в жизни человека и общества, принятие ценности семейной жизни, уважительное и заботливое отношение к членам своей семьи;</w:t>
      </w:r>
    </w:p>
    <w:p w:rsidR="00787271" w:rsidRPr="0094438E" w:rsidRDefault="0094438E">
      <w:pPr>
        <w:numPr>
          <w:ilvl w:val="0"/>
          <w:numId w:val="1"/>
        </w:numPr>
        <w:tabs>
          <w:tab w:val="left" w:pos="391"/>
        </w:tabs>
        <w:spacing w:line="234" w:lineRule="auto"/>
        <w:rPr>
          <w:rFonts w:eastAsia="Times New Roman"/>
          <w:sz w:val="28"/>
          <w:szCs w:val="28"/>
        </w:rPr>
      </w:pPr>
      <w:r w:rsidRPr="0094438E">
        <w:rPr>
          <w:rFonts w:eastAsia="Times New Roman"/>
          <w:sz w:val="28"/>
          <w:szCs w:val="28"/>
        </w:rPr>
        <w:t>развитие эстетического сознания через освоение художественного наследия народов России и мира, творческой деятельности эстетического характера.</w:t>
      </w:r>
    </w:p>
    <w:p w:rsidR="00787271" w:rsidRPr="0094438E" w:rsidRDefault="00787271">
      <w:pPr>
        <w:spacing w:line="158" w:lineRule="exact"/>
        <w:rPr>
          <w:sz w:val="28"/>
          <w:szCs w:val="28"/>
        </w:rPr>
      </w:pPr>
    </w:p>
    <w:p w:rsidR="00787271" w:rsidRPr="0094438E" w:rsidRDefault="0094438E">
      <w:pPr>
        <w:ind w:left="700"/>
        <w:rPr>
          <w:sz w:val="28"/>
          <w:szCs w:val="28"/>
        </w:rPr>
      </w:pPr>
      <w:r w:rsidRPr="0094438E">
        <w:rPr>
          <w:rFonts w:eastAsia="Times New Roman"/>
          <w:b/>
          <w:bCs/>
          <w:sz w:val="28"/>
          <w:szCs w:val="28"/>
        </w:rPr>
        <w:t>Метапредметные результаты:</w:t>
      </w:r>
    </w:p>
    <w:p w:rsidR="00787271" w:rsidRPr="0094438E" w:rsidRDefault="00787271">
      <w:pPr>
        <w:spacing w:line="7" w:lineRule="exact"/>
        <w:rPr>
          <w:sz w:val="28"/>
          <w:szCs w:val="28"/>
        </w:rPr>
      </w:pPr>
    </w:p>
    <w:p w:rsidR="00787271" w:rsidRPr="0094438E" w:rsidRDefault="0094438E">
      <w:pPr>
        <w:numPr>
          <w:ilvl w:val="0"/>
          <w:numId w:val="2"/>
        </w:numPr>
        <w:tabs>
          <w:tab w:val="left" w:pos="1133"/>
        </w:tabs>
        <w:spacing w:line="236" w:lineRule="auto"/>
        <w:ind w:firstLine="708"/>
        <w:jc w:val="both"/>
        <w:rPr>
          <w:rFonts w:eastAsia="Times New Roman"/>
          <w:sz w:val="28"/>
          <w:szCs w:val="28"/>
        </w:rPr>
      </w:pPr>
      <w:r w:rsidRPr="0094438E">
        <w:rPr>
          <w:rFonts w:eastAsia="Times New Roman"/>
          <w:sz w:val="28"/>
          <w:szCs w:val="28"/>
        </w:rPr>
        <w:t>Умение самостоятельно определять цели обучения, ставить и формулировать новые задачи в учебе и познавательной деятельности, развивать мотивы и интересы своей познавательной деятельности;</w:t>
      </w:r>
    </w:p>
    <w:p w:rsidR="00787271" w:rsidRPr="0094438E" w:rsidRDefault="00787271">
      <w:pPr>
        <w:spacing w:line="1" w:lineRule="exact"/>
        <w:rPr>
          <w:rFonts w:eastAsia="Times New Roman"/>
          <w:sz w:val="28"/>
          <w:szCs w:val="28"/>
        </w:rPr>
      </w:pPr>
    </w:p>
    <w:p w:rsidR="0094438E" w:rsidRPr="0094438E" w:rsidRDefault="0094438E" w:rsidP="0094438E">
      <w:pPr>
        <w:spacing w:line="236" w:lineRule="auto"/>
        <w:jc w:val="both"/>
        <w:rPr>
          <w:sz w:val="28"/>
          <w:szCs w:val="28"/>
        </w:rPr>
      </w:pPr>
      <w:r w:rsidRPr="0094438E">
        <w:rPr>
          <w:rFonts w:eastAsia="Times New Roman"/>
          <w:sz w:val="28"/>
          <w:szCs w:val="28"/>
        </w:rPr>
        <w:t>Умение  самостоятельно  планировать  пути   достижения  целей,  в  том  числе альтернативные, осознанно выбирать наиболее эффективные способы решения уче</w:t>
      </w:r>
      <w:r>
        <w:rPr>
          <w:rFonts w:eastAsia="Times New Roman"/>
          <w:sz w:val="28"/>
          <w:szCs w:val="28"/>
        </w:rPr>
        <w:t xml:space="preserve">бных и познавательных задач, </w:t>
      </w:r>
      <w:r w:rsidRPr="0094438E">
        <w:rPr>
          <w:rFonts w:eastAsia="Times New Roman"/>
          <w:sz w:val="28"/>
          <w:szCs w:val="28"/>
        </w:rPr>
        <w:t>планировать и корректировать свою индивидуальную образовательную траекторию;</w:t>
      </w:r>
    </w:p>
    <w:p w:rsidR="0094438E" w:rsidRPr="0094438E" w:rsidRDefault="0094438E" w:rsidP="0094438E">
      <w:pPr>
        <w:spacing w:line="14" w:lineRule="exact"/>
        <w:rPr>
          <w:sz w:val="28"/>
          <w:szCs w:val="28"/>
        </w:rPr>
      </w:pPr>
    </w:p>
    <w:p w:rsidR="0094438E" w:rsidRPr="0094438E" w:rsidRDefault="0094438E" w:rsidP="0094438E">
      <w:pPr>
        <w:numPr>
          <w:ilvl w:val="2"/>
          <w:numId w:val="3"/>
        </w:numPr>
        <w:tabs>
          <w:tab w:val="left" w:pos="1133"/>
        </w:tabs>
        <w:spacing w:line="237" w:lineRule="auto"/>
        <w:ind w:firstLine="708"/>
        <w:jc w:val="both"/>
        <w:rPr>
          <w:rFonts w:eastAsia="Times New Roman"/>
          <w:sz w:val="28"/>
          <w:szCs w:val="28"/>
        </w:rPr>
      </w:pPr>
      <w:r w:rsidRPr="0094438E">
        <w:rPr>
          <w:rFonts w:eastAsia="Times New Roman"/>
          <w:sz w:val="28"/>
          <w:szCs w:val="28"/>
        </w:rPr>
        <w:t>Умение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p w:rsidR="0094438E" w:rsidRPr="0094438E" w:rsidRDefault="0094438E" w:rsidP="0094438E">
      <w:pPr>
        <w:spacing w:line="14" w:lineRule="exact"/>
        <w:rPr>
          <w:rFonts w:eastAsia="Times New Roman"/>
          <w:sz w:val="28"/>
          <w:szCs w:val="28"/>
        </w:rPr>
      </w:pPr>
    </w:p>
    <w:p w:rsidR="0094438E" w:rsidRPr="0094438E" w:rsidRDefault="0094438E" w:rsidP="0094438E">
      <w:pPr>
        <w:numPr>
          <w:ilvl w:val="2"/>
          <w:numId w:val="3"/>
        </w:numPr>
        <w:tabs>
          <w:tab w:val="left" w:pos="1133"/>
        </w:tabs>
        <w:spacing w:line="236" w:lineRule="auto"/>
        <w:ind w:right="20" w:firstLine="708"/>
        <w:jc w:val="both"/>
        <w:rPr>
          <w:rFonts w:eastAsia="Times New Roman"/>
          <w:sz w:val="28"/>
          <w:szCs w:val="28"/>
        </w:rPr>
      </w:pPr>
      <w:r w:rsidRPr="0094438E">
        <w:rPr>
          <w:rFonts w:eastAsia="Times New Roman"/>
          <w:sz w:val="28"/>
          <w:szCs w:val="28"/>
        </w:rPr>
        <w:t>Умение оценивать правильность выполнения учебной задачи, собственные возможности ее решения фиксировать и анализировать динамику собственных образовательных результатов;</w:t>
      </w:r>
    </w:p>
    <w:p w:rsidR="0094438E" w:rsidRPr="0094438E" w:rsidRDefault="0094438E" w:rsidP="0094438E">
      <w:pPr>
        <w:spacing w:line="13" w:lineRule="exact"/>
        <w:rPr>
          <w:rFonts w:eastAsia="Times New Roman"/>
          <w:sz w:val="28"/>
          <w:szCs w:val="28"/>
        </w:rPr>
      </w:pPr>
    </w:p>
    <w:p w:rsidR="0094438E" w:rsidRPr="0094438E" w:rsidRDefault="0094438E" w:rsidP="0094438E">
      <w:pPr>
        <w:numPr>
          <w:ilvl w:val="2"/>
          <w:numId w:val="3"/>
        </w:numPr>
        <w:tabs>
          <w:tab w:val="left" w:pos="1133"/>
        </w:tabs>
        <w:spacing w:line="234" w:lineRule="auto"/>
        <w:ind w:right="20" w:firstLine="708"/>
        <w:rPr>
          <w:rFonts w:eastAsia="Times New Roman"/>
          <w:sz w:val="28"/>
          <w:szCs w:val="28"/>
        </w:rPr>
      </w:pPr>
      <w:r w:rsidRPr="0094438E">
        <w:rPr>
          <w:rFonts w:eastAsia="Times New Roman"/>
          <w:sz w:val="28"/>
          <w:szCs w:val="28"/>
        </w:rPr>
        <w:t>Владение основами самоконтроля, самооценки, принятия решений и осуществления осознанного выбора в учебной и познавательной деятельности.</w:t>
      </w:r>
    </w:p>
    <w:p w:rsidR="0094438E" w:rsidRPr="0094438E" w:rsidRDefault="0094438E" w:rsidP="0094438E">
      <w:pPr>
        <w:spacing w:line="13" w:lineRule="exact"/>
        <w:rPr>
          <w:rFonts w:eastAsia="Times New Roman"/>
          <w:sz w:val="28"/>
          <w:szCs w:val="28"/>
        </w:rPr>
      </w:pPr>
    </w:p>
    <w:p w:rsidR="0094438E" w:rsidRPr="0094438E" w:rsidRDefault="0094438E" w:rsidP="0094438E">
      <w:pPr>
        <w:numPr>
          <w:ilvl w:val="2"/>
          <w:numId w:val="3"/>
        </w:numPr>
        <w:tabs>
          <w:tab w:val="left" w:pos="1133"/>
        </w:tabs>
        <w:spacing w:line="237" w:lineRule="auto"/>
        <w:ind w:firstLine="708"/>
        <w:jc w:val="both"/>
        <w:rPr>
          <w:rFonts w:eastAsia="Times New Roman"/>
          <w:sz w:val="28"/>
          <w:szCs w:val="28"/>
        </w:rPr>
      </w:pPr>
      <w:r w:rsidRPr="0094438E">
        <w:rPr>
          <w:rFonts w:eastAsia="Times New Roman"/>
          <w:sz w:val="28"/>
          <w:szCs w:val="28"/>
        </w:rPr>
        <w:t xml:space="preserve">Умение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строить </w:t>
      </w:r>
      <w:proofErr w:type="gramStart"/>
      <w:r w:rsidRPr="0094438E">
        <w:rPr>
          <w:rFonts w:eastAsia="Times New Roman"/>
          <w:sz w:val="28"/>
          <w:szCs w:val="28"/>
        </w:rPr>
        <w:t>логическое рассуждение</w:t>
      </w:r>
      <w:proofErr w:type="gramEnd"/>
      <w:r w:rsidRPr="0094438E">
        <w:rPr>
          <w:rFonts w:eastAsia="Times New Roman"/>
          <w:sz w:val="28"/>
          <w:szCs w:val="28"/>
        </w:rPr>
        <w:t>, умозаключение (индуктивное, дедуктивное и по аналогии) и делать выводы;</w:t>
      </w:r>
    </w:p>
    <w:p w:rsidR="0094438E" w:rsidRPr="0094438E" w:rsidRDefault="0094438E" w:rsidP="0094438E">
      <w:pPr>
        <w:spacing w:line="13" w:lineRule="exact"/>
        <w:rPr>
          <w:rFonts w:eastAsia="Times New Roman"/>
          <w:sz w:val="28"/>
          <w:szCs w:val="28"/>
        </w:rPr>
      </w:pPr>
    </w:p>
    <w:p w:rsidR="0094438E" w:rsidRPr="0094438E" w:rsidRDefault="0094438E" w:rsidP="0094438E">
      <w:pPr>
        <w:numPr>
          <w:ilvl w:val="2"/>
          <w:numId w:val="3"/>
        </w:numPr>
        <w:tabs>
          <w:tab w:val="left" w:pos="1133"/>
        </w:tabs>
        <w:spacing w:line="234" w:lineRule="auto"/>
        <w:ind w:firstLine="708"/>
        <w:rPr>
          <w:rFonts w:eastAsia="Times New Roman"/>
          <w:sz w:val="28"/>
          <w:szCs w:val="28"/>
        </w:rPr>
      </w:pPr>
      <w:r w:rsidRPr="0094438E">
        <w:rPr>
          <w:rFonts w:eastAsia="Times New Roman"/>
          <w:sz w:val="28"/>
          <w:szCs w:val="28"/>
        </w:rPr>
        <w:t>Умение создавать, применять и преобразовывать знаки и символы, модели и схемы для решения учебных и познавательных задач;</w:t>
      </w:r>
    </w:p>
    <w:p w:rsidR="0094438E" w:rsidRPr="0094438E" w:rsidRDefault="0094438E" w:rsidP="0094438E">
      <w:pPr>
        <w:spacing w:line="1" w:lineRule="exact"/>
        <w:rPr>
          <w:rFonts w:eastAsia="Times New Roman"/>
          <w:sz w:val="28"/>
          <w:szCs w:val="28"/>
        </w:rPr>
      </w:pPr>
    </w:p>
    <w:p w:rsidR="0094438E" w:rsidRPr="0094438E" w:rsidRDefault="0094438E" w:rsidP="0094438E">
      <w:pPr>
        <w:numPr>
          <w:ilvl w:val="2"/>
          <w:numId w:val="3"/>
        </w:numPr>
        <w:tabs>
          <w:tab w:val="left" w:pos="1140"/>
        </w:tabs>
        <w:ind w:left="1140" w:hanging="432"/>
        <w:rPr>
          <w:rFonts w:eastAsia="Times New Roman"/>
          <w:sz w:val="28"/>
          <w:szCs w:val="28"/>
        </w:rPr>
      </w:pPr>
      <w:r w:rsidRPr="0094438E">
        <w:rPr>
          <w:rFonts w:eastAsia="Times New Roman"/>
          <w:sz w:val="28"/>
          <w:szCs w:val="28"/>
        </w:rPr>
        <w:t>Смысловое чтение;</w:t>
      </w:r>
    </w:p>
    <w:p w:rsidR="0094438E" w:rsidRPr="0094438E" w:rsidRDefault="0094438E" w:rsidP="0094438E">
      <w:pPr>
        <w:spacing w:line="12" w:lineRule="exact"/>
        <w:rPr>
          <w:rFonts w:eastAsia="Times New Roman"/>
          <w:sz w:val="28"/>
          <w:szCs w:val="28"/>
        </w:rPr>
      </w:pPr>
    </w:p>
    <w:p w:rsidR="0094438E" w:rsidRPr="0094438E" w:rsidRDefault="0094438E" w:rsidP="0094438E">
      <w:pPr>
        <w:numPr>
          <w:ilvl w:val="2"/>
          <w:numId w:val="3"/>
        </w:numPr>
        <w:tabs>
          <w:tab w:val="left" w:pos="1133"/>
        </w:tabs>
        <w:spacing w:line="237" w:lineRule="auto"/>
        <w:ind w:firstLine="708"/>
        <w:jc w:val="both"/>
        <w:rPr>
          <w:rFonts w:eastAsia="Times New Roman"/>
          <w:sz w:val="28"/>
          <w:szCs w:val="28"/>
        </w:rPr>
      </w:pPr>
      <w:r w:rsidRPr="0094438E">
        <w:rPr>
          <w:rFonts w:eastAsia="Times New Roman"/>
          <w:sz w:val="28"/>
          <w:szCs w:val="28"/>
        </w:rPr>
        <w:t>Умение организовывать учебное сотрудничество и совместную деятельность с учителем и сверстниками; работать индивидуально и в группе; находить общее решение и разрешать конфликты на основе согласования позиций и учета интересов; формулировать, аргументировать и отстаивать свое мнение;</w:t>
      </w:r>
    </w:p>
    <w:p w:rsidR="0094438E" w:rsidRPr="0094438E" w:rsidRDefault="0094438E" w:rsidP="0094438E">
      <w:pPr>
        <w:spacing w:line="13" w:lineRule="exact"/>
        <w:rPr>
          <w:rFonts w:eastAsia="Times New Roman"/>
          <w:sz w:val="28"/>
          <w:szCs w:val="28"/>
        </w:rPr>
      </w:pPr>
    </w:p>
    <w:p w:rsidR="0094438E" w:rsidRPr="0094438E" w:rsidRDefault="0094438E" w:rsidP="0094438E">
      <w:pPr>
        <w:numPr>
          <w:ilvl w:val="2"/>
          <w:numId w:val="3"/>
        </w:numPr>
        <w:tabs>
          <w:tab w:val="left" w:pos="1133"/>
        </w:tabs>
        <w:spacing w:line="236" w:lineRule="auto"/>
        <w:ind w:firstLine="708"/>
        <w:jc w:val="both"/>
        <w:rPr>
          <w:rFonts w:eastAsia="Times New Roman"/>
          <w:sz w:val="28"/>
          <w:szCs w:val="28"/>
        </w:rPr>
      </w:pPr>
      <w:r w:rsidRPr="0094438E">
        <w:rPr>
          <w:rFonts w:eastAsia="Times New Roman"/>
          <w:sz w:val="28"/>
          <w:szCs w:val="28"/>
        </w:rPr>
        <w:t>Умение осознанно использовать речевые средства в соответствии с задачей коммуникации для выражения своих чувств, мыслей и потребностей; планирования и регуляции своей деятельности; владение устной и письменной речью, монологической контекстной речью;</w:t>
      </w:r>
    </w:p>
    <w:p w:rsidR="0094438E" w:rsidRPr="0094438E" w:rsidRDefault="0094438E" w:rsidP="0094438E">
      <w:pPr>
        <w:spacing w:line="13" w:lineRule="exact"/>
        <w:rPr>
          <w:rFonts w:eastAsia="Times New Roman"/>
          <w:sz w:val="28"/>
          <w:szCs w:val="28"/>
        </w:rPr>
      </w:pPr>
    </w:p>
    <w:p w:rsidR="0094438E" w:rsidRPr="0094438E" w:rsidRDefault="0094438E" w:rsidP="0094438E">
      <w:pPr>
        <w:numPr>
          <w:ilvl w:val="2"/>
          <w:numId w:val="3"/>
        </w:numPr>
        <w:tabs>
          <w:tab w:val="left" w:pos="1133"/>
        </w:tabs>
        <w:spacing w:line="237" w:lineRule="auto"/>
        <w:ind w:firstLine="708"/>
        <w:jc w:val="both"/>
        <w:rPr>
          <w:rFonts w:eastAsia="Times New Roman"/>
          <w:sz w:val="28"/>
          <w:szCs w:val="28"/>
        </w:rPr>
      </w:pPr>
      <w:r w:rsidRPr="0094438E">
        <w:rPr>
          <w:rFonts w:eastAsia="Times New Roman"/>
          <w:sz w:val="28"/>
          <w:szCs w:val="28"/>
        </w:rPr>
        <w:t>Формирование и развитие компетентности в области использования информационно-коммуникационных технологий (далее - ИКТ компетенции); развитие мотивации к овладению культурой активного пользования словарями и другими поисковыми системами;</w:t>
      </w:r>
    </w:p>
    <w:p w:rsidR="0094438E" w:rsidRPr="0094438E" w:rsidRDefault="0094438E" w:rsidP="0094438E">
      <w:pPr>
        <w:spacing w:line="13" w:lineRule="exact"/>
        <w:rPr>
          <w:rFonts w:eastAsia="Times New Roman"/>
          <w:sz w:val="28"/>
          <w:szCs w:val="28"/>
        </w:rPr>
      </w:pPr>
    </w:p>
    <w:p w:rsidR="0094438E" w:rsidRPr="0094438E" w:rsidRDefault="0094438E" w:rsidP="0094438E">
      <w:pPr>
        <w:numPr>
          <w:ilvl w:val="2"/>
          <w:numId w:val="3"/>
        </w:numPr>
        <w:tabs>
          <w:tab w:val="left" w:pos="1133"/>
        </w:tabs>
        <w:spacing w:line="234" w:lineRule="auto"/>
        <w:ind w:firstLine="708"/>
        <w:rPr>
          <w:rFonts w:eastAsia="Times New Roman"/>
          <w:sz w:val="28"/>
          <w:szCs w:val="28"/>
        </w:rPr>
      </w:pPr>
      <w:r w:rsidRPr="0094438E">
        <w:rPr>
          <w:rFonts w:eastAsia="Times New Roman"/>
          <w:sz w:val="28"/>
          <w:szCs w:val="28"/>
        </w:rPr>
        <w:t>Формирование и развитие экологического мышления, умение применять его в познавательной, коммуникативной, социальной практике и профессиональной ориентации.</w:t>
      </w:r>
    </w:p>
    <w:p w:rsidR="0094438E" w:rsidRPr="0094438E" w:rsidRDefault="0094438E" w:rsidP="0094438E">
      <w:pPr>
        <w:spacing w:line="6" w:lineRule="exact"/>
        <w:rPr>
          <w:rFonts w:eastAsia="Times New Roman"/>
          <w:sz w:val="28"/>
          <w:szCs w:val="28"/>
        </w:rPr>
      </w:pPr>
    </w:p>
    <w:p w:rsidR="0094438E" w:rsidRPr="0094438E" w:rsidRDefault="0094438E" w:rsidP="0094438E">
      <w:pPr>
        <w:ind w:left="500"/>
        <w:rPr>
          <w:rFonts w:eastAsia="Times New Roman"/>
          <w:sz w:val="28"/>
          <w:szCs w:val="28"/>
        </w:rPr>
      </w:pPr>
      <w:r w:rsidRPr="0094438E">
        <w:rPr>
          <w:rFonts w:eastAsia="Times New Roman"/>
          <w:b/>
          <w:bCs/>
          <w:sz w:val="28"/>
          <w:szCs w:val="28"/>
        </w:rPr>
        <w:t>Предметные результаты</w:t>
      </w:r>
    </w:p>
    <w:p w:rsidR="0094438E" w:rsidRPr="0094438E" w:rsidRDefault="0094438E" w:rsidP="0094438E">
      <w:pPr>
        <w:spacing w:line="7" w:lineRule="exact"/>
        <w:rPr>
          <w:rFonts w:eastAsia="Times New Roman"/>
          <w:sz w:val="28"/>
          <w:szCs w:val="28"/>
        </w:rPr>
      </w:pPr>
    </w:p>
    <w:p w:rsidR="0094438E" w:rsidRPr="0094438E" w:rsidRDefault="0094438E" w:rsidP="0094438E">
      <w:pPr>
        <w:numPr>
          <w:ilvl w:val="1"/>
          <w:numId w:val="3"/>
        </w:numPr>
        <w:tabs>
          <w:tab w:val="left" w:pos="646"/>
        </w:tabs>
        <w:spacing w:line="249" w:lineRule="auto"/>
        <w:ind w:right="280" w:firstLine="428"/>
        <w:rPr>
          <w:rFonts w:eastAsia="Times New Roman"/>
          <w:sz w:val="28"/>
          <w:szCs w:val="28"/>
        </w:rPr>
      </w:pPr>
      <w:r w:rsidRPr="0094438E">
        <w:rPr>
          <w:rFonts w:eastAsia="Times New Roman"/>
          <w:sz w:val="28"/>
          <w:szCs w:val="28"/>
        </w:rPr>
        <w:t xml:space="preserve"> </w:t>
      </w:r>
      <w:proofErr w:type="gramStart"/>
      <w:r w:rsidRPr="0094438E">
        <w:rPr>
          <w:rFonts w:eastAsia="Times New Roman"/>
          <w:sz w:val="28"/>
          <w:szCs w:val="28"/>
        </w:rPr>
        <w:t>соответствии</w:t>
      </w:r>
      <w:proofErr w:type="gramEnd"/>
      <w:r w:rsidRPr="0094438E">
        <w:rPr>
          <w:rFonts w:eastAsia="Times New Roman"/>
          <w:sz w:val="28"/>
          <w:szCs w:val="28"/>
        </w:rPr>
        <w:t xml:space="preserve"> с Федеральным государственным образовательным стандартом основного общего образования </w:t>
      </w:r>
      <w:r w:rsidRPr="0094438E">
        <w:rPr>
          <w:rFonts w:eastAsia="Times New Roman"/>
          <w:b/>
          <w:bCs/>
          <w:sz w:val="28"/>
          <w:szCs w:val="28"/>
        </w:rPr>
        <w:t>предметными результатами</w:t>
      </w:r>
      <w:r w:rsidRPr="0094438E">
        <w:rPr>
          <w:rFonts w:eastAsia="Times New Roman"/>
          <w:sz w:val="28"/>
          <w:szCs w:val="28"/>
        </w:rPr>
        <w:t xml:space="preserve"> изучения предмета «Музыка» являются:</w:t>
      </w:r>
    </w:p>
    <w:p w:rsidR="0094438E" w:rsidRPr="0094438E" w:rsidRDefault="0094438E" w:rsidP="0094438E">
      <w:pPr>
        <w:spacing w:line="3" w:lineRule="exact"/>
        <w:rPr>
          <w:rFonts w:eastAsia="Times New Roman"/>
          <w:sz w:val="28"/>
          <w:szCs w:val="28"/>
        </w:rPr>
      </w:pPr>
    </w:p>
    <w:p w:rsidR="0094438E" w:rsidRPr="0094438E" w:rsidRDefault="0094438E" w:rsidP="0094438E">
      <w:pPr>
        <w:numPr>
          <w:ilvl w:val="0"/>
          <w:numId w:val="4"/>
        </w:numPr>
        <w:tabs>
          <w:tab w:val="left" w:pos="180"/>
        </w:tabs>
        <w:spacing w:line="237" w:lineRule="auto"/>
        <w:jc w:val="both"/>
        <w:rPr>
          <w:rFonts w:eastAsia="Times New Roman"/>
          <w:sz w:val="28"/>
          <w:szCs w:val="28"/>
        </w:rPr>
      </w:pPr>
      <w:r w:rsidRPr="0094438E">
        <w:rPr>
          <w:rFonts w:eastAsia="Times New Roman"/>
          <w:sz w:val="28"/>
          <w:szCs w:val="28"/>
        </w:rPr>
        <w:lastRenderedPageBreak/>
        <w:t>формирование основ музыкальной культуры обучающихся как неотъемлемой части их общей духовной культуры; потребности в общении с музыкой для дальнейшего духовно-нравственного развития, социализации, самообразования, организации содержательного культурного досуга на основе осознания роли музыки в жизни отдельного человека и общества, в развитии мировой культуры;</w:t>
      </w:r>
    </w:p>
    <w:p w:rsidR="0094438E" w:rsidRPr="0094438E" w:rsidRDefault="0094438E" w:rsidP="0094438E">
      <w:pPr>
        <w:spacing w:line="17" w:lineRule="exact"/>
        <w:rPr>
          <w:rFonts w:eastAsia="Times New Roman"/>
          <w:sz w:val="28"/>
          <w:szCs w:val="28"/>
        </w:rPr>
      </w:pPr>
    </w:p>
    <w:p w:rsidR="0094438E" w:rsidRPr="0094438E" w:rsidRDefault="0094438E" w:rsidP="0094438E">
      <w:pPr>
        <w:numPr>
          <w:ilvl w:val="0"/>
          <w:numId w:val="4"/>
        </w:numPr>
        <w:tabs>
          <w:tab w:val="left" w:pos="413"/>
        </w:tabs>
        <w:spacing w:line="237" w:lineRule="auto"/>
        <w:jc w:val="both"/>
        <w:rPr>
          <w:rFonts w:eastAsia="Times New Roman"/>
          <w:sz w:val="28"/>
          <w:szCs w:val="28"/>
        </w:rPr>
      </w:pPr>
      <w:r w:rsidRPr="0094438E">
        <w:rPr>
          <w:rFonts w:eastAsia="Times New Roman"/>
          <w:sz w:val="28"/>
          <w:szCs w:val="28"/>
        </w:rPr>
        <w:t>развитие общих музыкальных способностей обучающихся, а также образного и ассоциативного мышления, фантазии и творческого воображения, эмоционально-ценностного отношения к явлениям жизни и искусства на основе восприятия и анализа музыкальных образов;</w:t>
      </w:r>
    </w:p>
    <w:p w:rsidR="0094438E" w:rsidRPr="0094438E" w:rsidRDefault="0094438E" w:rsidP="0094438E">
      <w:pPr>
        <w:spacing w:line="13" w:lineRule="exact"/>
        <w:rPr>
          <w:rFonts w:eastAsia="Times New Roman"/>
          <w:sz w:val="28"/>
          <w:szCs w:val="28"/>
        </w:rPr>
      </w:pPr>
    </w:p>
    <w:p w:rsidR="0094438E" w:rsidRPr="0094438E" w:rsidRDefault="0094438E" w:rsidP="0094438E">
      <w:pPr>
        <w:numPr>
          <w:ilvl w:val="0"/>
          <w:numId w:val="4"/>
        </w:numPr>
        <w:tabs>
          <w:tab w:val="left" w:pos="312"/>
        </w:tabs>
        <w:spacing w:line="236" w:lineRule="auto"/>
        <w:jc w:val="both"/>
        <w:rPr>
          <w:rFonts w:eastAsia="Times New Roman"/>
          <w:sz w:val="28"/>
          <w:szCs w:val="28"/>
        </w:rPr>
      </w:pPr>
      <w:r w:rsidRPr="0094438E">
        <w:rPr>
          <w:rFonts w:eastAsia="Times New Roman"/>
          <w:sz w:val="28"/>
          <w:szCs w:val="28"/>
        </w:rPr>
        <w:t xml:space="preserve">формирование мотивационной направленности на продуктивную музыкально-творческую деятельность (слушание музыки, пение, инструментальное </w:t>
      </w:r>
      <w:proofErr w:type="spellStart"/>
      <w:r w:rsidRPr="0094438E">
        <w:rPr>
          <w:rFonts w:eastAsia="Times New Roman"/>
          <w:sz w:val="28"/>
          <w:szCs w:val="28"/>
        </w:rPr>
        <w:t>музицирование</w:t>
      </w:r>
      <w:proofErr w:type="spellEnd"/>
      <w:r w:rsidRPr="0094438E">
        <w:rPr>
          <w:rFonts w:eastAsia="Times New Roman"/>
          <w:sz w:val="28"/>
          <w:szCs w:val="28"/>
        </w:rPr>
        <w:t>, драматизация музыкальных произведений, импровизация, музыкально-пластическое движение);</w:t>
      </w:r>
    </w:p>
    <w:p w:rsidR="0094438E" w:rsidRPr="0094438E" w:rsidRDefault="0094438E" w:rsidP="0094438E">
      <w:pPr>
        <w:spacing w:line="14" w:lineRule="exact"/>
        <w:rPr>
          <w:rFonts w:eastAsia="Times New Roman"/>
          <w:sz w:val="28"/>
          <w:szCs w:val="28"/>
        </w:rPr>
      </w:pPr>
    </w:p>
    <w:p w:rsidR="0094438E" w:rsidRPr="0094438E" w:rsidRDefault="0094438E" w:rsidP="0094438E">
      <w:pPr>
        <w:numPr>
          <w:ilvl w:val="0"/>
          <w:numId w:val="4"/>
        </w:numPr>
        <w:tabs>
          <w:tab w:val="left" w:pos="360"/>
        </w:tabs>
        <w:spacing w:line="236" w:lineRule="auto"/>
        <w:jc w:val="both"/>
        <w:rPr>
          <w:rFonts w:eastAsia="Times New Roman"/>
          <w:sz w:val="28"/>
          <w:szCs w:val="28"/>
        </w:rPr>
      </w:pPr>
      <w:r w:rsidRPr="0094438E">
        <w:rPr>
          <w:rFonts w:eastAsia="Times New Roman"/>
          <w:sz w:val="28"/>
          <w:szCs w:val="28"/>
        </w:rPr>
        <w:t>воспитание эстетического отношения к миру, критического восприятия музыкальной информации, развитие творческих способностей в многообразных видах музыкальной деятельности, связанной с театром, кино, литературой, живописью;</w:t>
      </w:r>
    </w:p>
    <w:p w:rsidR="0094438E" w:rsidRPr="0094438E" w:rsidRDefault="0094438E" w:rsidP="0094438E">
      <w:pPr>
        <w:spacing w:line="13" w:lineRule="exact"/>
        <w:rPr>
          <w:rFonts w:eastAsia="Times New Roman"/>
          <w:sz w:val="28"/>
          <w:szCs w:val="28"/>
        </w:rPr>
      </w:pPr>
    </w:p>
    <w:p w:rsidR="0094438E" w:rsidRPr="0094438E" w:rsidRDefault="0094438E" w:rsidP="0094438E">
      <w:pPr>
        <w:numPr>
          <w:ilvl w:val="0"/>
          <w:numId w:val="4"/>
        </w:numPr>
        <w:tabs>
          <w:tab w:val="left" w:pos="250"/>
        </w:tabs>
        <w:spacing w:line="236" w:lineRule="auto"/>
        <w:jc w:val="both"/>
        <w:rPr>
          <w:rFonts w:eastAsia="Times New Roman"/>
          <w:sz w:val="28"/>
          <w:szCs w:val="28"/>
        </w:rPr>
      </w:pPr>
      <w:r w:rsidRPr="0094438E">
        <w:rPr>
          <w:rFonts w:eastAsia="Times New Roman"/>
          <w:sz w:val="28"/>
          <w:szCs w:val="28"/>
        </w:rPr>
        <w:t>расширение музыкального и общего культурного кругозора; воспитание музыкального вкуса, устойчивого интереса к музыке своего народа и других народов мира, классическому и современному музыкальному наследию;</w:t>
      </w:r>
    </w:p>
    <w:p w:rsidR="0094438E" w:rsidRPr="0094438E" w:rsidRDefault="0094438E" w:rsidP="0094438E">
      <w:pPr>
        <w:spacing w:line="13" w:lineRule="exact"/>
        <w:rPr>
          <w:rFonts w:eastAsia="Times New Roman"/>
          <w:sz w:val="28"/>
          <w:szCs w:val="28"/>
        </w:rPr>
      </w:pPr>
    </w:p>
    <w:p w:rsidR="00787271" w:rsidRPr="0094438E" w:rsidRDefault="0094438E" w:rsidP="0094438E">
      <w:pPr>
        <w:tabs>
          <w:tab w:val="left" w:pos="1140"/>
        </w:tabs>
        <w:rPr>
          <w:rFonts w:eastAsia="Times New Roman"/>
          <w:sz w:val="28"/>
          <w:szCs w:val="28"/>
        </w:rPr>
        <w:sectPr w:rsidR="00787271" w:rsidRPr="0094438E">
          <w:pgSz w:w="11900" w:h="16838"/>
          <w:pgMar w:top="842" w:right="846" w:bottom="428" w:left="1080" w:header="0" w:footer="0" w:gutter="0"/>
          <w:cols w:space="720" w:equalWidth="0">
            <w:col w:w="9980"/>
          </w:cols>
        </w:sectPr>
      </w:pPr>
      <w:r w:rsidRPr="0094438E">
        <w:rPr>
          <w:rFonts w:eastAsia="Times New Roman"/>
          <w:sz w:val="28"/>
          <w:szCs w:val="28"/>
        </w:rPr>
        <w:t>6.овладение основами музыкальной грамотности: способностью эмоционально воспринимать музыку как живое образное искусство во взаимосвязи с жизнью, со специальной терминологией</w:t>
      </w:r>
      <w:r>
        <w:rPr>
          <w:rFonts w:eastAsia="Times New Roman"/>
          <w:sz w:val="28"/>
          <w:szCs w:val="28"/>
        </w:rPr>
        <w:t xml:space="preserve"> и </w:t>
      </w:r>
      <w:r w:rsidRPr="0094438E">
        <w:rPr>
          <w:rFonts w:eastAsia="Times New Roman"/>
          <w:sz w:val="28"/>
          <w:szCs w:val="28"/>
        </w:rPr>
        <w:t>ключевыми понятиями музыкального искусства, элементарной нотной грамотой в рамках изучаем</w:t>
      </w:r>
      <w:r>
        <w:rPr>
          <w:rFonts w:eastAsia="Times New Roman"/>
          <w:sz w:val="28"/>
          <w:szCs w:val="28"/>
        </w:rPr>
        <w:t>ого курса.</w:t>
      </w:r>
    </w:p>
    <w:p w:rsidR="00787271" w:rsidRPr="0094438E" w:rsidRDefault="00787271" w:rsidP="0094438E">
      <w:pPr>
        <w:tabs>
          <w:tab w:val="left" w:pos="249"/>
        </w:tabs>
        <w:spacing w:line="234" w:lineRule="auto"/>
        <w:ind w:right="20"/>
        <w:rPr>
          <w:rFonts w:eastAsia="Times New Roman"/>
          <w:sz w:val="28"/>
          <w:szCs w:val="28"/>
        </w:rPr>
      </w:pPr>
    </w:p>
    <w:p w:rsidR="00787271" w:rsidRPr="0094438E" w:rsidRDefault="00787271">
      <w:pPr>
        <w:spacing w:line="285" w:lineRule="exact"/>
        <w:rPr>
          <w:sz w:val="28"/>
          <w:szCs w:val="28"/>
        </w:rPr>
      </w:pPr>
    </w:p>
    <w:p w:rsidR="00787271" w:rsidRPr="0094438E" w:rsidRDefault="0094438E">
      <w:pPr>
        <w:ind w:right="-139"/>
        <w:jc w:val="center"/>
        <w:rPr>
          <w:sz w:val="28"/>
          <w:szCs w:val="28"/>
        </w:rPr>
      </w:pPr>
      <w:r w:rsidRPr="0094438E">
        <w:rPr>
          <w:rFonts w:eastAsia="Times New Roman"/>
          <w:b/>
          <w:bCs/>
          <w:sz w:val="28"/>
          <w:szCs w:val="28"/>
        </w:rPr>
        <w:t>Содержание учебного предмета, курса</w:t>
      </w:r>
    </w:p>
    <w:p w:rsidR="00787271" w:rsidRPr="0094438E" w:rsidRDefault="0094438E">
      <w:pPr>
        <w:ind w:right="-559"/>
        <w:jc w:val="center"/>
        <w:rPr>
          <w:sz w:val="28"/>
          <w:szCs w:val="28"/>
        </w:rPr>
      </w:pPr>
      <w:r w:rsidRPr="0094438E">
        <w:rPr>
          <w:rFonts w:eastAsia="Times New Roman"/>
          <w:b/>
          <w:bCs/>
          <w:sz w:val="28"/>
          <w:szCs w:val="28"/>
        </w:rPr>
        <w:t>I.Музыка как вид искусства</w:t>
      </w:r>
    </w:p>
    <w:p w:rsidR="00787271" w:rsidRPr="0094438E" w:rsidRDefault="00787271">
      <w:pPr>
        <w:spacing w:line="48" w:lineRule="exact"/>
        <w:rPr>
          <w:sz w:val="28"/>
          <w:szCs w:val="28"/>
        </w:rPr>
      </w:pPr>
    </w:p>
    <w:p w:rsidR="00787271" w:rsidRPr="0094438E" w:rsidRDefault="0094438E">
      <w:pPr>
        <w:spacing w:line="239" w:lineRule="auto"/>
        <w:ind w:firstLine="567"/>
        <w:jc w:val="both"/>
        <w:rPr>
          <w:sz w:val="28"/>
          <w:szCs w:val="28"/>
        </w:rPr>
      </w:pPr>
      <w:r w:rsidRPr="0094438E">
        <w:rPr>
          <w:rFonts w:eastAsia="Times New Roman"/>
          <w:sz w:val="28"/>
          <w:szCs w:val="28"/>
        </w:rPr>
        <w:t>Интонация как носитель образного смысла. Многообразие интонационно - образных построений. Средства музыкальной выразительности в создании музыкального образа и характера музыки. Разнообразие вокальной, инструментальной, вокально-инструментальной, камерной, симфонической и театральной музыки. Различные формы построения музыки (двухчастная и трехчастная, вариации, рондо, сонатно-симфонический цикл, сюита), их возможности в воплощении и развитии музыкальных образов. Круг музыкальных образов (лирические, драматические, героические, романтические, эпические и др.), их взаимосвязь и развитие. Многообразие связей музыки с литературой. Взаимодействие музыки и литературы в музыкальном театре. Программная музыка. Многообразие связей музыки с изобразительным искусством. Портрет в музыке и изобразительном искусстве. Картины природы в музыке и в изобразительном искусстве. Символика скульптуры, архитектуры, музыки. Новокузнецкий Театр мюзикла «Седьмое утро».</w:t>
      </w:r>
    </w:p>
    <w:p w:rsidR="00787271" w:rsidRPr="0094438E" w:rsidRDefault="00787271">
      <w:pPr>
        <w:spacing w:line="283" w:lineRule="exact"/>
        <w:rPr>
          <w:sz w:val="28"/>
          <w:szCs w:val="28"/>
        </w:rPr>
      </w:pPr>
    </w:p>
    <w:p w:rsidR="00787271" w:rsidRPr="0094438E" w:rsidRDefault="0094438E">
      <w:pPr>
        <w:numPr>
          <w:ilvl w:val="0"/>
          <w:numId w:val="6"/>
        </w:numPr>
        <w:tabs>
          <w:tab w:val="left" w:pos="3220"/>
        </w:tabs>
        <w:ind w:left="3220" w:hanging="303"/>
        <w:rPr>
          <w:rFonts w:eastAsia="Times New Roman"/>
          <w:b/>
          <w:bCs/>
          <w:sz w:val="28"/>
          <w:szCs w:val="28"/>
        </w:rPr>
      </w:pPr>
      <w:r w:rsidRPr="0094438E">
        <w:rPr>
          <w:rFonts w:eastAsia="Times New Roman"/>
          <w:b/>
          <w:bCs/>
          <w:sz w:val="28"/>
          <w:szCs w:val="28"/>
        </w:rPr>
        <w:t>Народное музыкальное творчество</w:t>
      </w:r>
    </w:p>
    <w:p w:rsidR="00787271" w:rsidRPr="0094438E" w:rsidRDefault="00787271">
      <w:pPr>
        <w:spacing w:line="7" w:lineRule="exact"/>
        <w:rPr>
          <w:sz w:val="28"/>
          <w:szCs w:val="28"/>
        </w:rPr>
      </w:pPr>
    </w:p>
    <w:p w:rsidR="00787271" w:rsidRPr="0094438E" w:rsidRDefault="0094438E">
      <w:pPr>
        <w:spacing w:line="238" w:lineRule="auto"/>
        <w:ind w:firstLine="708"/>
        <w:jc w:val="both"/>
        <w:rPr>
          <w:sz w:val="28"/>
          <w:szCs w:val="28"/>
        </w:rPr>
      </w:pPr>
      <w:r w:rsidRPr="0094438E">
        <w:rPr>
          <w:rFonts w:eastAsia="Times New Roman"/>
          <w:sz w:val="28"/>
          <w:szCs w:val="28"/>
        </w:rPr>
        <w:t>Устное народное музыкальное творчество в развитии общей культуры народа. Характерные черты русской народной музыки. Основные жанры русской народной вокальной музыки. Различные исполнительские типы художественного общения (</w:t>
      </w:r>
      <w:proofErr w:type="gramStart"/>
      <w:r w:rsidRPr="0094438E">
        <w:rPr>
          <w:rFonts w:eastAsia="Times New Roman"/>
          <w:sz w:val="28"/>
          <w:szCs w:val="28"/>
        </w:rPr>
        <w:t>хоровое</w:t>
      </w:r>
      <w:proofErr w:type="gramEnd"/>
      <w:r w:rsidRPr="0094438E">
        <w:rPr>
          <w:rFonts w:eastAsia="Times New Roman"/>
          <w:sz w:val="28"/>
          <w:szCs w:val="28"/>
        </w:rPr>
        <w:t xml:space="preserve">, соревновательное, сказительное). Музыкальный фольклор народов России. Знакомство с музыкальной культурой, народным музыкальным творчеством своего региона. Истоки и интонационное своеобразие, музыкального фольклора разных стран. Старинные обрядовые праздники народов, проживающих в Кузбассе и их роль в жизни человека. Музыкальный фольклор. Театр мюзикла «Седьмое утро». Становление музыкальной культуры и музыкального образования в Кузбассе. Государственные символы: Гимн, Флаг и Герб Кемеровской области. Старинные обрядовые праздники народов, проживающих в Кузбассе и их роль в жизни человека. Хор </w:t>
      </w:r>
      <w:proofErr w:type="gramStart"/>
      <w:r w:rsidRPr="0094438E">
        <w:rPr>
          <w:rFonts w:eastAsia="Times New Roman"/>
          <w:sz w:val="28"/>
          <w:szCs w:val="28"/>
        </w:rPr>
        <w:t>Спасо – Преображенского</w:t>
      </w:r>
      <w:proofErr w:type="gramEnd"/>
      <w:r w:rsidRPr="0094438E">
        <w:rPr>
          <w:rFonts w:eastAsia="Times New Roman"/>
          <w:sz w:val="28"/>
          <w:szCs w:val="28"/>
        </w:rPr>
        <w:t xml:space="preserve"> кафедрального собора г. Новокузнецка.</w:t>
      </w:r>
    </w:p>
    <w:p w:rsidR="00787271" w:rsidRPr="0094438E" w:rsidRDefault="00787271">
      <w:pPr>
        <w:spacing w:line="294" w:lineRule="exact"/>
        <w:rPr>
          <w:sz w:val="28"/>
          <w:szCs w:val="28"/>
        </w:rPr>
      </w:pPr>
    </w:p>
    <w:p w:rsidR="00787271" w:rsidRPr="0094438E" w:rsidRDefault="0094438E">
      <w:pPr>
        <w:numPr>
          <w:ilvl w:val="0"/>
          <w:numId w:val="7"/>
        </w:numPr>
        <w:tabs>
          <w:tab w:val="left" w:pos="1240"/>
        </w:tabs>
        <w:ind w:left="1240" w:hanging="469"/>
        <w:rPr>
          <w:rFonts w:eastAsia="Times New Roman"/>
          <w:b/>
          <w:bCs/>
          <w:sz w:val="28"/>
          <w:szCs w:val="28"/>
        </w:rPr>
      </w:pPr>
      <w:r w:rsidRPr="0094438E">
        <w:rPr>
          <w:rFonts w:eastAsia="Times New Roman"/>
          <w:b/>
          <w:bCs/>
          <w:sz w:val="28"/>
          <w:szCs w:val="28"/>
        </w:rPr>
        <w:t>Русская музыка от эпохи средневековья до рубежа XIX-ХХ вв.</w:t>
      </w:r>
    </w:p>
    <w:p w:rsidR="00787271" w:rsidRPr="0094438E" w:rsidRDefault="00787271">
      <w:pPr>
        <w:spacing w:line="7" w:lineRule="exact"/>
        <w:rPr>
          <w:sz w:val="28"/>
          <w:szCs w:val="28"/>
        </w:rPr>
      </w:pPr>
    </w:p>
    <w:p w:rsidR="00787271" w:rsidRPr="0094438E" w:rsidRDefault="0094438E">
      <w:pPr>
        <w:spacing w:line="239" w:lineRule="auto"/>
        <w:ind w:firstLine="708"/>
        <w:jc w:val="both"/>
        <w:rPr>
          <w:sz w:val="28"/>
          <w:szCs w:val="28"/>
        </w:rPr>
      </w:pPr>
      <w:r w:rsidRPr="0094438E">
        <w:rPr>
          <w:rFonts w:eastAsia="Times New Roman"/>
          <w:sz w:val="28"/>
          <w:szCs w:val="28"/>
        </w:rPr>
        <w:t>Древнерусская духовная музыка. Знаменный распев как основа древнерусской храмовой музыки. Основные жанры профессиональной музыки эпохи Просвещения: кант, хоровой концерт, литургия. Формирование русской классической музыкальной школы (М.И. Глинка). Обращение композиторов к народным истокам профессиональной музыки. Романтизм в русской музыке. Стилевые особенности в творчестве русских композиторов (М.И. Глинка, М.П. Мусоргский, А.П. Бородин, Н.А. Римский-Корсаков, П.И. Чайковский, С.В. Рахманинов). Роль фольклора в становлении профессионального музыкального искусства. Духовная музыка русских композиторов. Традиции русской музыкальной классики, стилевые черты русской классической музыкальной школы. Новокузнецкий камерный хор. Образцовый коллектив классического танца «Дивертисмент». Муниципальный оркестр русских народных инструментов г. Новокузнецка.</w:t>
      </w:r>
    </w:p>
    <w:p w:rsidR="00787271" w:rsidRPr="0094438E" w:rsidRDefault="00787271">
      <w:pPr>
        <w:spacing w:line="5" w:lineRule="exact"/>
        <w:rPr>
          <w:sz w:val="28"/>
          <w:szCs w:val="28"/>
        </w:rPr>
      </w:pPr>
    </w:p>
    <w:p w:rsidR="00787271" w:rsidRPr="0094438E" w:rsidRDefault="0094438E">
      <w:pPr>
        <w:jc w:val="center"/>
        <w:rPr>
          <w:sz w:val="28"/>
          <w:szCs w:val="28"/>
        </w:rPr>
      </w:pPr>
      <w:r w:rsidRPr="0094438E">
        <w:rPr>
          <w:rFonts w:eastAsia="Times New Roman"/>
          <w:b/>
          <w:bCs/>
          <w:sz w:val="28"/>
          <w:szCs w:val="28"/>
        </w:rPr>
        <w:t>IV. Зарубежная музыка от эпохи средневековья до рубежа XI</w:t>
      </w:r>
      <w:proofErr w:type="gramStart"/>
      <w:r w:rsidRPr="0094438E">
        <w:rPr>
          <w:rFonts w:eastAsia="Times New Roman"/>
          <w:b/>
          <w:bCs/>
          <w:sz w:val="28"/>
          <w:szCs w:val="28"/>
        </w:rPr>
        <w:t>Х</w:t>
      </w:r>
      <w:proofErr w:type="gramEnd"/>
      <w:r w:rsidRPr="0094438E">
        <w:rPr>
          <w:rFonts w:eastAsia="Times New Roman"/>
          <w:b/>
          <w:bCs/>
          <w:sz w:val="28"/>
          <w:szCs w:val="28"/>
        </w:rPr>
        <w:t>-XХ вв.</w:t>
      </w:r>
    </w:p>
    <w:p w:rsidR="00787271" w:rsidRPr="0094438E" w:rsidRDefault="00787271">
      <w:pPr>
        <w:spacing w:line="7" w:lineRule="exact"/>
        <w:rPr>
          <w:sz w:val="28"/>
          <w:szCs w:val="28"/>
        </w:rPr>
      </w:pPr>
    </w:p>
    <w:p w:rsidR="0094438E" w:rsidRPr="0094438E" w:rsidRDefault="0094438E" w:rsidP="0094438E">
      <w:pPr>
        <w:spacing w:line="238" w:lineRule="auto"/>
        <w:jc w:val="both"/>
        <w:rPr>
          <w:sz w:val="28"/>
          <w:szCs w:val="28"/>
        </w:rPr>
      </w:pPr>
      <w:r w:rsidRPr="0094438E">
        <w:rPr>
          <w:rFonts w:eastAsia="Times New Roman"/>
          <w:sz w:val="28"/>
          <w:szCs w:val="28"/>
        </w:rPr>
        <w:lastRenderedPageBreak/>
        <w:t xml:space="preserve">Средневековая духовная музыка: григорианский хорал. Жанры зарубежной духовной и светской музыки в эпохи Возрождения и Барокко (мадригал, мотет, фуга, месса, реквием, шансон). И.С. Бах – выдающийся музыкант эпохи Барокко. Венская классическая школа (Й. Гайдн, В. Моцарт, Л. Бетховен). </w:t>
      </w:r>
      <w:proofErr w:type="gramStart"/>
      <w:r w:rsidRPr="0094438E">
        <w:rPr>
          <w:rFonts w:eastAsia="Times New Roman"/>
          <w:sz w:val="28"/>
          <w:szCs w:val="28"/>
        </w:rPr>
        <w:t>Творчество композиторов романтиков Ф. Шопен, Ф. Лист, Р. Шуман, Ф. Шуберт, Э. Григ).</w:t>
      </w:r>
      <w:proofErr w:type="gramEnd"/>
      <w:r w:rsidRPr="0094438E">
        <w:rPr>
          <w:rFonts w:eastAsia="Times New Roman"/>
          <w:sz w:val="28"/>
          <w:szCs w:val="28"/>
        </w:rPr>
        <w:t xml:space="preserve"> Оперный жанр в творчестве композиторов XIX века (Ж. Бизе, Дж. Верди). Основные жанры светской музыки (соната, симфония, камерно-инструментальная и вокальная музыка, опера, балет). Развитие жанров светской музыки Основные жанры светской музыки XIX века (соната, симфония, камерно-инструментальная и вокальная музыка, опера, балет). Развитие жанров светской музыки (камерная инструментальная и вокальная музыка, концерт, симфония, опера, балет). </w:t>
      </w:r>
      <w:proofErr w:type="gramStart"/>
      <w:r w:rsidRPr="0094438E">
        <w:rPr>
          <w:rFonts w:eastAsia="Times New Roman"/>
          <w:sz w:val="28"/>
          <w:szCs w:val="28"/>
        </w:rPr>
        <w:t>Музыкальные термины и ключевые понятия музыкального</w:t>
      </w:r>
      <w:r>
        <w:rPr>
          <w:rFonts w:eastAsia="Times New Roman"/>
          <w:sz w:val="28"/>
          <w:szCs w:val="28"/>
        </w:rPr>
        <w:t xml:space="preserve"> </w:t>
      </w:r>
      <w:r w:rsidRPr="0094438E">
        <w:rPr>
          <w:rFonts w:eastAsia="Times New Roman"/>
          <w:sz w:val="28"/>
          <w:szCs w:val="28"/>
        </w:rPr>
        <w:t>искусства: фуга, месса, реквием, шансон, григорианский хорал, ноктюрн, адажио, барокко, гармония, динамика.</w:t>
      </w:r>
      <w:proofErr w:type="gramEnd"/>
      <w:r w:rsidRPr="0094438E">
        <w:rPr>
          <w:rFonts w:eastAsia="Times New Roman"/>
          <w:sz w:val="28"/>
          <w:szCs w:val="28"/>
        </w:rPr>
        <w:t xml:space="preserve"> Детская хоровая студия «Надежда». Новокузнецкий муниципальный камерный хор. </w:t>
      </w:r>
      <w:proofErr w:type="gramStart"/>
      <w:r w:rsidRPr="0094438E">
        <w:rPr>
          <w:rFonts w:eastAsia="Times New Roman"/>
          <w:sz w:val="28"/>
          <w:szCs w:val="28"/>
        </w:rPr>
        <w:t>Музыкальные произведения известных композиторов в исполнении современных коллективов области (по выбору педагога:</w:t>
      </w:r>
      <w:proofErr w:type="gramEnd"/>
      <w:r w:rsidRPr="0094438E">
        <w:rPr>
          <w:rFonts w:eastAsia="Times New Roman"/>
          <w:sz w:val="28"/>
          <w:szCs w:val="28"/>
        </w:rPr>
        <w:t xml:space="preserve"> </w:t>
      </w:r>
      <w:proofErr w:type="spellStart"/>
      <w:r w:rsidRPr="0094438E">
        <w:rPr>
          <w:rFonts w:eastAsia="Times New Roman"/>
          <w:sz w:val="28"/>
          <w:szCs w:val="28"/>
        </w:rPr>
        <w:t>Ляпин</w:t>
      </w:r>
      <w:proofErr w:type="spellEnd"/>
      <w:r w:rsidRPr="0094438E">
        <w:rPr>
          <w:rFonts w:eastAsia="Times New Roman"/>
          <w:sz w:val="28"/>
          <w:szCs w:val="28"/>
        </w:rPr>
        <w:t xml:space="preserve"> А.Ф., Маслов А.А.. Ермаков С., Черепанов М.). Симфония. Главная и побочная партии. Классическая симфония. Государственные символы: Гимн, Флаг и Герб Кемеровской области. Достопримечательности музыкальной культуры города (района)</w:t>
      </w:r>
      <w:proofErr w:type="gramStart"/>
      <w:r w:rsidRPr="0094438E">
        <w:rPr>
          <w:rFonts w:eastAsia="Times New Roman"/>
          <w:sz w:val="28"/>
          <w:szCs w:val="28"/>
        </w:rPr>
        <w:t>.Г</w:t>
      </w:r>
      <w:proofErr w:type="gramEnd"/>
      <w:r w:rsidRPr="0094438E">
        <w:rPr>
          <w:rFonts w:eastAsia="Times New Roman"/>
          <w:sz w:val="28"/>
          <w:szCs w:val="28"/>
        </w:rPr>
        <w:t>убернаторский Симфонический оркестр. Авторская песня в Кузбассе (фестивали «Высоцкий в Новокузнецке», «Спас на Томи», «Бабье лето»).</w:t>
      </w:r>
    </w:p>
    <w:p w:rsidR="0094438E" w:rsidRPr="0094438E" w:rsidRDefault="0094438E" w:rsidP="0094438E">
      <w:pPr>
        <w:spacing w:line="14" w:lineRule="exact"/>
        <w:rPr>
          <w:sz w:val="28"/>
          <w:szCs w:val="28"/>
        </w:rPr>
      </w:pPr>
    </w:p>
    <w:p w:rsidR="0094438E" w:rsidRPr="0094438E" w:rsidRDefault="0094438E" w:rsidP="0094438E">
      <w:pPr>
        <w:jc w:val="center"/>
        <w:rPr>
          <w:sz w:val="28"/>
          <w:szCs w:val="28"/>
        </w:rPr>
      </w:pPr>
      <w:r w:rsidRPr="0094438E">
        <w:rPr>
          <w:rFonts w:eastAsia="Times New Roman"/>
          <w:b/>
          <w:bCs/>
          <w:sz w:val="28"/>
          <w:szCs w:val="28"/>
        </w:rPr>
        <w:t>V. Русская и зарубежная музыкальная культура XX в.</w:t>
      </w:r>
    </w:p>
    <w:p w:rsidR="0094438E" w:rsidRPr="0094438E" w:rsidRDefault="0094438E" w:rsidP="0094438E">
      <w:pPr>
        <w:spacing w:line="5" w:lineRule="exact"/>
        <w:rPr>
          <w:sz w:val="28"/>
          <w:szCs w:val="28"/>
        </w:rPr>
      </w:pPr>
    </w:p>
    <w:p w:rsidR="0094438E" w:rsidRPr="0094438E" w:rsidRDefault="0094438E" w:rsidP="0094438E">
      <w:pPr>
        <w:spacing w:line="239" w:lineRule="auto"/>
        <w:ind w:firstLine="708"/>
        <w:jc w:val="both"/>
        <w:rPr>
          <w:sz w:val="28"/>
          <w:szCs w:val="28"/>
        </w:rPr>
      </w:pPr>
      <w:r w:rsidRPr="0094438E">
        <w:rPr>
          <w:rFonts w:eastAsia="Times New Roman"/>
          <w:sz w:val="28"/>
          <w:szCs w:val="28"/>
        </w:rPr>
        <w:t xml:space="preserve">Знакомство с творчеством всемирно известных отечественных композиторов (И.Ф. Стравинский, С.С. Прокофьев, Д.Д. Шостакович, Г.В. Свиридов, Р. Щедрин, А.И. Хачатурян, А.Г. </w:t>
      </w:r>
      <w:proofErr w:type="spellStart"/>
      <w:r w:rsidRPr="0094438E">
        <w:rPr>
          <w:rFonts w:eastAsia="Times New Roman"/>
          <w:sz w:val="28"/>
          <w:szCs w:val="28"/>
        </w:rPr>
        <w:t>Шнитке</w:t>
      </w:r>
      <w:proofErr w:type="spellEnd"/>
      <w:r w:rsidRPr="0094438E">
        <w:rPr>
          <w:rFonts w:eastAsia="Times New Roman"/>
          <w:sz w:val="28"/>
          <w:szCs w:val="28"/>
        </w:rPr>
        <w:t xml:space="preserve">) и зарубежных композиторов ХХ столетия (К. Дебюсси, К. </w:t>
      </w:r>
      <w:proofErr w:type="spellStart"/>
      <w:r w:rsidRPr="0094438E">
        <w:rPr>
          <w:rFonts w:eastAsia="Times New Roman"/>
          <w:sz w:val="28"/>
          <w:szCs w:val="28"/>
        </w:rPr>
        <w:t>Орф</w:t>
      </w:r>
      <w:proofErr w:type="spellEnd"/>
      <w:r w:rsidRPr="0094438E">
        <w:rPr>
          <w:rFonts w:eastAsia="Times New Roman"/>
          <w:sz w:val="28"/>
          <w:szCs w:val="28"/>
        </w:rPr>
        <w:t xml:space="preserve">, М. Равель, Б. Бриттен, А. Шенберг). Многообразие стилей в отечественной и зарубежной музыке ХХ века (импрессионизм). Джаз: спиричуэл, блюз, симфоджаз – наиболее яркие композиторы и исполнители. Отечественные и зарубежные композиторы-песенники ХХ столетия. Обобщенное представление о современной музыке, ее разнообразии и характерных признаках. Авторская песня: прошлое и настоящее. Рок-музыка и ее отдельные направления (рок-опера, рок-н-ролл.). Мюзикл. Электронная музыка. Современные технологии записи и воспроизведения музыки. Сводный хор </w:t>
      </w:r>
      <w:proofErr w:type="spellStart"/>
      <w:r w:rsidRPr="0094438E">
        <w:rPr>
          <w:rFonts w:eastAsia="Times New Roman"/>
          <w:sz w:val="28"/>
          <w:szCs w:val="28"/>
        </w:rPr>
        <w:t>Спасо</w:t>
      </w:r>
      <w:proofErr w:type="spellEnd"/>
      <w:r w:rsidRPr="0094438E">
        <w:rPr>
          <w:rFonts w:eastAsia="Times New Roman"/>
          <w:sz w:val="28"/>
          <w:szCs w:val="28"/>
        </w:rPr>
        <w:t xml:space="preserve">–Преображенского кафедрального собора г. Новокузнецка. Филармония-центр музыкальной жизни Кузбасса. Симфонический оркестр. Инструментальные и хоровые коллективы филармонии и других учреждений культуры: Оркестр народных инструментов, камерный хор, и т.д. Творческая деятельность коллективов. Деятельность губернаторского культурного центра «Юные дарования Кузбасса». Детский театр «Юность», муниципальный камерный хор. Кузбасская Православная Духовная семинария им. Святых Кирилла и </w:t>
      </w:r>
      <w:proofErr w:type="spellStart"/>
      <w:r w:rsidRPr="0094438E">
        <w:rPr>
          <w:rFonts w:eastAsia="Times New Roman"/>
          <w:sz w:val="28"/>
          <w:szCs w:val="28"/>
        </w:rPr>
        <w:t>Мефодия</w:t>
      </w:r>
      <w:proofErr w:type="spellEnd"/>
      <w:r w:rsidRPr="0094438E">
        <w:rPr>
          <w:rFonts w:eastAsia="Times New Roman"/>
          <w:sz w:val="28"/>
          <w:szCs w:val="28"/>
        </w:rPr>
        <w:t xml:space="preserve">. Лики древней </w:t>
      </w:r>
      <w:proofErr w:type="spellStart"/>
      <w:r w:rsidRPr="0094438E">
        <w:rPr>
          <w:rFonts w:eastAsia="Times New Roman"/>
          <w:sz w:val="28"/>
          <w:szCs w:val="28"/>
        </w:rPr>
        <w:t>Шории</w:t>
      </w:r>
      <w:proofErr w:type="spellEnd"/>
      <w:r w:rsidRPr="0094438E">
        <w:rPr>
          <w:rFonts w:eastAsia="Times New Roman"/>
          <w:sz w:val="28"/>
          <w:szCs w:val="28"/>
        </w:rPr>
        <w:t xml:space="preserve"> (знакомство с </w:t>
      </w:r>
      <w:proofErr w:type="spellStart"/>
      <w:r w:rsidRPr="0094438E">
        <w:rPr>
          <w:rFonts w:eastAsia="Times New Roman"/>
          <w:sz w:val="28"/>
          <w:szCs w:val="28"/>
        </w:rPr>
        <w:t>шорским</w:t>
      </w:r>
      <w:proofErr w:type="spellEnd"/>
      <w:r w:rsidRPr="0094438E">
        <w:rPr>
          <w:rFonts w:eastAsia="Times New Roman"/>
          <w:sz w:val="28"/>
          <w:szCs w:val="28"/>
        </w:rPr>
        <w:t xml:space="preserve"> фольклором</w:t>
      </w:r>
      <w:proofErr w:type="gramStart"/>
      <w:r w:rsidRPr="0094438E">
        <w:rPr>
          <w:rFonts w:eastAsia="Times New Roman"/>
          <w:sz w:val="28"/>
          <w:szCs w:val="28"/>
        </w:rPr>
        <w:t>)..</w:t>
      </w:r>
      <w:proofErr w:type="gramEnd"/>
      <w:r w:rsidRPr="0094438E">
        <w:rPr>
          <w:rFonts w:eastAsia="Times New Roman"/>
          <w:sz w:val="28"/>
          <w:szCs w:val="28"/>
        </w:rPr>
        <w:t xml:space="preserve">Народный оркестр п. Мундыбаш. Музыка </w:t>
      </w:r>
      <w:proofErr w:type="spellStart"/>
      <w:r w:rsidRPr="0094438E">
        <w:rPr>
          <w:rFonts w:eastAsia="Times New Roman"/>
          <w:sz w:val="28"/>
          <w:szCs w:val="28"/>
        </w:rPr>
        <w:t>шорского</w:t>
      </w:r>
      <w:proofErr w:type="spellEnd"/>
      <w:r w:rsidRPr="0094438E">
        <w:rPr>
          <w:rFonts w:eastAsia="Times New Roman"/>
          <w:sz w:val="28"/>
          <w:szCs w:val="28"/>
        </w:rPr>
        <w:t xml:space="preserve"> народа. Фольклорный центр в Новокузнецке. Композиторы Кузбасса (</w:t>
      </w:r>
      <w:proofErr w:type="spellStart"/>
      <w:r w:rsidRPr="0094438E">
        <w:rPr>
          <w:rFonts w:eastAsia="Times New Roman"/>
          <w:sz w:val="28"/>
          <w:szCs w:val="28"/>
        </w:rPr>
        <w:t>Толстокулаков</w:t>
      </w:r>
      <w:proofErr w:type="spellEnd"/>
      <w:r w:rsidRPr="0094438E">
        <w:rPr>
          <w:rFonts w:eastAsia="Times New Roman"/>
          <w:sz w:val="28"/>
          <w:szCs w:val="28"/>
        </w:rPr>
        <w:t xml:space="preserve"> С.Б). Музыкальный фольклор. Лики древней </w:t>
      </w:r>
      <w:proofErr w:type="spellStart"/>
      <w:r w:rsidRPr="0094438E">
        <w:rPr>
          <w:rFonts w:eastAsia="Times New Roman"/>
          <w:sz w:val="28"/>
          <w:szCs w:val="28"/>
        </w:rPr>
        <w:t>Шории</w:t>
      </w:r>
      <w:proofErr w:type="spellEnd"/>
      <w:r w:rsidRPr="0094438E">
        <w:rPr>
          <w:rFonts w:eastAsia="Times New Roman"/>
          <w:sz w:val="28"/>
          <w:szCs w:val="28"/>
        </w:rPr>
        <w:t xml:space="preserve"> (знакомство с </w:t>
      </w:r>
      <w:proofErr w:type="spellStart"/>
      <w:r w:rsidRPr="0094438E">
        <w:rPr>
          <w:rFonts w:eastAsia="Times New Roman"/>
          <w:sz w:val="28"/>
          <w:szCs w:val="28"/>
        </w:rPr>
        <w:t>шорским</w:t>
      </w:r>
      <w:proofErr w:type="spellEnd"/>
      <w:r w:rsidRPr="0094438E">
        <w:rPr>
          <w:rFonts w:eastAsia="Times New Roman"/>
          <w:sz w:val="28"/>
          <w:szCs w:val="28"/>
        </w:rPr>
        <w:t xml:space="preserve"> фольклором). Авторская песня в Кузбассе (фестивали «Высоцкий в Новокузнецке», «Спас на Томи», «Бабье лето»).</w:t>
      </w:r>
    </w:p>
    <w:p w:rsidR="0094438E" w:rsidRPr="0094438E" w:rsidRDefault="0094438E" w:rsidP="0094438E">
      <w:pPr>
        <w:spacing w:line="19" w:lineRule="exact"/>
        <w:rPr>
          <w:sz w:val="28"/>
          <w:szCs w:val="28"/>
        </w:rPr>
      </w:pPr>
    </w:p>
    <w:p w:rsidR="0094438E" w:rsidRPr="0094438E" w:rsidRDefault="0094438E" w:rsidP="0094438E">
      <w:pPr>
        <w:jc w:val="center"/>
        <w:rPr>
          <w:sz w:val="28"/>
          <w:szCs w:val="28"/>
        </w:rPr>
      </w:pPr>
      <w:r w:rsidRPr="0094438E">
        <w:rPr>
          <w:rFonts w:eastAsia="Times New Roman"/>
          <w:b/>
          <w:bCs/>
          <w:sz w:val="28"/>
          <w:szCs w:val="28"/>
        </w:rPr>
        <w:t>VI. Современная музыкальная жизнь</w:t>
      </w:r>
    </w:p>
    <w:p w:rsidR="0094438E" w:rsidRPr="0094438E" w:rsidRDefault="0094438E" w:rsidP="0094438E">
      <w:pPr>
        <w:spacing w:line="233" w:lineRule="auto"/>
        <w:ind w:left="700"/>
        <w:rPr>
          <w:sz w:val="28"/>
          <w:szCs w:val="28"/>
        </w:rPr>
      </w:pPr>
      <w:r w:rsidRPr="0094438E">
        <w:rPr>
          <w:rFonts w:eastAsia="Times New Roman"/>
          <w:sz w:val="28"/>
          <w:szCs w:val="28"/>
        </w:rPr>
        <w:t>Панорама современной музыкальной жизни в России и за рубежом: концерты, конкурсы</w:t>
      </w:r>
    </w:p>
    <w:p w:rsidR="0094438E" w:rsidRPr="0094438E" w:rsidRDefault="0094438E" w:rsidP="0094438E">
      <w:pPr>
        <w:spacing w:line="13" w:lineRule="exact"/>
        <w:rPr>
          <w:sz w:val="28"/>
          <w:szCs w:val="28"/>
        </w:rPr>
      </w:pPr>
    </w:p>
    <w:p w:rsidR="0094438E" w:rsidRPr="0094438E" w:rsidRDefault="0094438E" w:rsidP="0094438E">
      <w:pPr>
        <w:numPr>
          <w:ilvl w:val="0"/>
          <w:numId w:val="8"/>
        </w:numPr>
        <w:tabs>
          <w:tab w:val="left" w:pos="192"/>
        </w:tabs>
        <w:spacing w:line="238" w:lineRule="auto"/>
        <w:jc w:val="both"/>
        <w:rPr>
          <w:rFonts w:eastAsia="Times New Roman"/>
          <w:sz w:val="28"/>
          <w:szCs w:val="28"/>
        </w:rPr>
      </w:pPr>
      <w:r w:rsidRPr="0094438E">
        <w:rPr>
          <w:rFonts w:eastAsia="Times New Roman"/>
          <w:sz w:val="28"/>
          <w:szCs w:val="28"/>
        </w:rPr>
        <w:t xml:space="preserve">фестивали (современной и классической музыки). Наследие выдающихся отечественных (Ф.И. Шаляпин, Д.Ф. Ойстрах, А.В. Свешников; Д.А. </w:t>
      </w:r>
      <w:r w:rsidRPr="0094438E">
        <w:rPr>
          <w:rFonts w:eastAsia="Times New Roman"/>
          <w:sz w:val="28"/>
          <w:szCs w:val="28"/>
        </w:rPr>
        <w:lastRenderedPageBreak/>
        <w:t xml:space="preserve">Хворостовский, А.Ю. Нетребко, В.Т. Спиваков, Н.Л. Луганский, Д.Л. </w:t>
      </w:r>
      <w:proofErr w:type="spellStart"/>
      <w:r w:rsidRPr="0094438E">
        <w:rPr>
          <w:rFonts w:eastAsia="Times New Roman"/>
          <w:sz w:val="28"/>
          <w:szCs w:val="28"/>
        </w:rPr>
        <w:t>Мацуев</w:t>
      </w:r>
      <w:proofErr w:type="spellEnd"/>
      <w:r w:rsidRPr="0094438E">
        <w:rPr>
          <w:rFonts w:eastAsia="Times New Roman"/>
          <w:sz w:val="28"/>
          <w:szCs w:val="28"/>
        </w:rPr>
        <w:t xml:space="preserve"> и др.) и зарубежных исполнителей (Э. </w:t>
      </w:r>
      <w:proofErr w:type="spellStart"/>
      <w:r w:rsidRPr="0094438E">
        <w:rPr>
          <w:rFonts w:eastAsia="Times New Roman"/>
          <w:sz w:val="28"/>
          <w:szCs w:val="28"/>
        </w:rPr>
        <w:t>Карузо</w:t>
      </w:r>
      <w:proofErr w:type="spellEnd"/>
      <w:r w:rsidRPr="0094438E">
        <w:rPr>
          <w:rFonts w:eastAsia="Times New Roman"/>
          <w:sz w:val="28"/>
          <w:szCs w:val="28"/>
        </w:rPr>
        <w:t xml:space="preserve">, М. </w:t>
      </w:r>
      <w:proofErr w:type="spellStart"/>
      <w:r w:rsidRPr="0094438E">
        <w:rPr>
          <w:rFonts w:eastAsia="Times New Roman"/>
          <w:sz w:val="28"/>
          <w:szCs w:val="28"/>
        </w:rPr>
        <w:t>Каллас</w:t>
      </w:r>
      <w:proofErr w:type="spellEnd"/>
      <w:r w:rsidRPr="0094438E">
        <w:rPr>
          <w:rFonts w:eastAsia="Times New Roman"/>
          <w:sz w:val="28"/>
          <w:szCs w:val="28"/>
        </w:rPr>
        <w:t xml:space="preserve">; Л. Паваротти, М. </w:t>
      </w:r>
      <w:proofErr w:type="spellStart"/>
      <w:r w:rsidRPr="0094438E">
        <w:rPr>
          <w:rFonts w:eastAsia="Times New Roman"/>
          <w:sz w:val="28"/>
          <w:szCs w:val="28"/>
        </w:rPr>
        <w:t>Кабалье</w:t>
      </w:r>
      <w:proofErr w:type="spellEnd"/>
      <w:r w:rsidRPr="0094438E">
        <w:rPr>
          <w:rFonts w:eastAsia="Times New Roman"/>
          <w:sz w:val="28"/>
          <w:szCs w:val="28"/>
        </w:rPr>
        <w:t xml:space="preserve">, В. </w:t>
      </w:r>
      <w:proofErr w:type="spellStart"/>
      <w:r w:rsidRPr="0094438E">
        <w:rPr>
          <w:rFonts w:eastAsia="Times New Roman"/>
          <w:sz w:val="28"/>
          <w:szCs w:val="28"/>
        </w:rPr>
        <w:t>Клиберн</w:t>
      </w:r>
      <w:proofErr w:type="spellEnd"/>
      <w:r w:rsidRPr="0094438E">
        <w:rPr>
          <w:rFonts w:eastAsia="Times New Roman"/>
          <w:sz w:val="28"/>
          <w:szCs w:val="28"/>
        </w:rPr>
        <w:t xml:space="preserve">, В. </w:t>
      </w:r>
      <w:proofErr w:type="spellStart"/>
      <w:r w:rsidRPr="0094438E">
        <w:rPr>
          <w:rFonts w:eastAsia="Times New Roman"/>
          <w:sz w:val="28"/>
          <w:szCs w:val="28"/>
        </w:rPr>
        <w:t>Кельмпфф</w:t>
      </w:r>
      <w:proofErr w:type="spellEnd"/>
      <w:r w:rsidRPr="0094438E">
        <w:rPr>
          <w:rFonts w:eastAsia="Times New Roman"/>
          <w:sz w:val="28"/>
          <w:szCs w:val="28"/>
        </w:rPr>
        <w:t xml:space="preserve"> и др.) классической музыки. Современные выдающиеся, композиторы, вокальные исполнители и инструментальные коллективы. Всемирные центры музыкальной культуры и музыкального образования. Может ли современная музыка считаться классической? Классическая музыка в современных обработках. Губернаторский Джаз-клуб «Геликон». Театр «</w:t>
      </w:r>
      <w:proofErr w:type="spellStart"/>
      <w:r w:rsidRPr="0094438E">
        <w:rPr>
          <w:rFonts w:eastAsia="Times New Roman"/>
          <w:sz w:val="28"/>
          <w:szCs w:val="28"/>
        </w:rPr>
        <w:t>СинТезис</w:t>
      </w:r>
      <w:proofErr w:type="spellEnd"/>
      <w:r w:rsidRPr="0094438E">
        <w:rPr>
          <w:rFonts w:eastAsia="Times New Roman"/>
          <w:sz w:val="28"/>
          <w:szCs w:val="28"/>
        </w:rPr>
        <w:t>». Новокузнецкий театр мюзикла «Седьмое утро».</w:t>
      </w:r>
    </w:p>
    <w:p w:rsidR="0094438E" w:rsidRPr="0094438E" w:rsidRDefault="0094438E" w:rsidP="0094438E">
      <w:pPr>
        <w:spacing w:line="16" w:lineRule="exact"/>
        <w:rPr>
          <w:sz w:val="28"/>
          <w:szCs w:val="28"/>
        </w:rPr>
      </w:pPr>
    </w:p>
    <w:p w:rsidR="0094438E" w:rsidRPr="0094438E" w:rsidRDefault="0094438E" w:rsidP="0094438E">
      <w:pPr>
        <w:jc w:val="center"/>
        <w:rPr>
          <w:sz w:val="28"/>
          <w:szCs w:val="28"/>
        </w:rPr>
      </w:pPr>
      <w:r w:rsidRPr="0094438E">
        <w:rPr>
          <w:rFonts w:eastAsia="Times New Roman"/>
          <w:b/>
          <w:bCs/>
          <w:sz w:val="28"/>
          <w:szCs w:val="28"/>
        </w:rPr>
        <w:t>VII. Значение музыки в жизни человека</w:t>
      </w:r>
    </w:p>
    <w:p w:rsidR="0094438E" w:rsidRPr="0094438E" w:rsidRDefault="0094438E" w:rsidP="0094438E">
      <w:pPr>
        <w:spacing w:line="5" w:lineRule="exact"/>
        <w:rPr>
          <w:sz w:val="28"/>
          <w:szCs w:val="28"/>
        </w:rPr>
      </w:pPr>
    </w:p>
    <w:p w:rsidR="0094438E" w:rsidRPr="0094438E" w:rsidRDefault="0094438E" w:rsidP="0094438E">
      <w:pPr>
        <w:spacing w:line="239" w:lineRule="auto"/>
        <w:ind w:firstLine="360"/>
        <w:jc w:val="both"/>
        <w:rPr>
          <w:sz w:val="28"/>
          <w:szCs w:val="28"/>
        </w:rPr>
      </w:pPr>
      <w:r w:rsidRPr="0094438E">
        <w:rPr>
          <w:rFonts w:eastAsia="Times New Roman"/>
          <w:sz w:val="28"/>
          <w:szCs w:val="28"/>
        </w:rPr>
        <w:t xml:space="preserve">Музыкальное искусство как воплощение жизненной красоты и жизненной правды. Стиль как отражение мироощущения композитора. Воздействие музыки на человека, ее роль в человеческом обществе. «Вечные» проблемы жизни в творчестве композиторов. Своеобразие видения картины мира в национальных музыкальных культурах Востока и Запада. Преобразующая сила музыки как вида искусства. Филармония-центр музыкальной жизни Кузбасса. Муниципальный оркестр русских народных инструментов г. Новокузнецка. Деятельность губернаторского культурного центра «Юные дарования Кузбасса». Муниципальный молодежный хор «Надежда» ДТС г. Новокузнецка. Ритмические рисунки, </w:t>
      </w:r>
      <w:proofErr w:type="spellStart"/>
      <w:r w:rsidRPr="0094438E">
        <w:rPr>
          <w:rFonts w:eastAsia="Times New Roman"/>
          <w:sz w:val="28"/>
          <w:szCs w:val="28"/>
        </w:rPr>
        <w:t>ритмослоги</w:t>
      </w:r>
      <w:proofErr w:type="spellEnd"/>
      <w:r w:rsidRPr="0094438E">
        <w:rPr>
          <w:rFonts w:eastAsia="Times New Roman"/>
          <w:sz w:val="28"/>
          <w:szCs w:val="28"/>
        </w:rPr>
        <w:t xml:space="preserve">, </w:t>
      </w:r>
      <w:proofErr w:type="spellStart"/>
      <w:r w:rsidRPr="0094438E">
        <w:rPr>
          <w:rFonts w:eastAsia="Times New Roman"/>
          <w:sz w:val="28"/>
          <w:szCs w:val="28"/>
        </w:rPr>
        <w:t>сольфеджирование</w:t>
      </w:r>
      <w:proofErr w:type="spellEnd"/>
      <w:r w:rsidRPr="0094438E">
        <w:rPr>
          <w:rFonts w:eastAsia="Times New Roman"/>
          <w:sz w:val="28"/>
          <w:szCs w:val="28"/>
        </w:rPr>
        <w:t xml:space="preserve"> в объеме изученных интонаций и </w:t>
      </w:r>
      <w:proofErr w:type="spellStart"/>
      <w:r w:rsidRPr="0094438E">
        <w:rPr>
          <w:rFonts w:eastAsia="Times New Roman"/>
          <w:sz w:val="28"/>
          <w:szCs w:val="28"/>
        </w:rPr>
        <w:t>ритмослогов</w:t>
      </w:r>
      <w:proofErr w:type="spellEnd"/>
      <w:r w:rsidRPr="0094438E">
        <w:rPr>
          <w:rFonts w:eastAsia="Times New Roman"/>
          <w:sz w:val="28"/>
          <w:szCs w:val="28"/>
        </w:rPr>
        <w:t xml:space="preserve">. </w:t>
      </w:r>
      <w:proofErr w:type="gramStart"/>
      <w:r w:rsidRPr="0094438E">
        <w:rPr>
          <w:rFonts w:eastAsia="Times New Roman"/>
          <w:sz w:val="28"/>
          <w:szCs w:val="28"/>
        </w:rPr>
        <w:t>Музыкальные термины и ключевые понятия музыкального искусства: вокализ, консерватория, контральто, концерт, кульминация, инструментальная музыка, баркарола, вокальная музыка, фольклор, тембр, орган.</w:t>
      </w:r>
      <w:proofErr w:type="gramEnd"/>
    </w:p>
    <w:p w:rsidR="0094438E" w:rsidRPr="0094438E" w:rsidRDefault="0094438E" w:rsidP="0094438E">
      <w:pPr>
        <w:spacing w:line="200" w:lineRule="exact"/>
        <w:rPr>
          <w:sz w:val="28"/>
          <w:szCs w:val="28"/>
        </w:rPr>
      </w:pPr>
    </w:p>
    <w:p w:rsidR="0094438E" w:rsidRPr="0094438E" w:rsidRDefault="0094438E" w:rsidP="0094438E">
      <w:pPr>
        <w:ind w:left="1840"/>
        <w:rPr>
          <w:sz w:val="28"/>
          <w:szCs w:val="28"/>
        </w:rPr>
      </w:pPr>
      <w:r w:rsidRPr="0094438E">
        <w:rPr>
          <w:rFonts w:eastAsia="Times New Roman"/>
          <w:b/>
          <w:bCs/>
          <w:sz w:val="28"/>
          <w:szCs w:val="28"/>
        </w:rPr>
        <w:t>Перечень музыкальных произведений для слушания:</w:t>
      </w:r>
    </w:p>
    <w:p w:rsidR="0094438E" w:rsidRPr="0094438E" w:rsidRDefault="0094438E" w:rsidP="0094438E">
      <w:pPr>
        <w:numPr>
          <w:ilvl w:val="0"/>
          <w:numId w:val="9"/>
        </w:numPr>
        <w:tabs>
          <w:tab w:val="left" w:pos="240"/>
        </w:tabs>
        <w:spacing w:line="233" w:lineRule="auto"/>
        <w:ind w:left="240" w:hanging="240"/>
        <w:rPr>
          <w:rFonts w:eastAsia="Times New Roman"/>
          <w:sz w:val="28"/>
          <w:szCs w:val="28"/>
        </w:rPr>
      </w:pPr>
      <w:proofErr w:type="spellStart"/>
      <w:r w:rsidRPr="0094438E">
        <w:rPr>
          <w:rFonts w:eastAsia="Times New Roman"/>
          <w:sz w:val="28"/>
          <w:szCs w:val="28"/>
        </w:rPr>
        <w:t>Айвз</w:t>
      </w:r>
      <w:proofErr w:type="spellEnd"/>
      <w:r w:rsidRPr="0094438E">
        <w:rPr>
          <w:rFonts w:eastAsia="Times New Roman"/>
          <w:sz w:val="28"/>
          <w:szCs w:val="28"/>
        </w:rPr>
        <w:t xml:space="preserve"> Ч. «Вопрос, оставшийся без ответа»</w:t>
      </w:r>
    </w:p>
    <w:p w:rsidR="0094438E" w:rsidRPr="0094438E" w:rsidRDefault="0094438E" w:rsidP="0094438E">
      <w:pPr>
        <w:numPr>
          <w:ilvl w:val="0"/>
          <w:numId w:val="9"/>
        </w:numPr>
        <w:tabs>
          <w:tab w:val="left" w:pos="240"/>
        </w:tabs>
        <w:ind w:left="240" w:hanging="240"/>
        <w:rPr>
          <w:rFonts w:eastAsia="Times New Roman"/>
          <w:sz w:val="28"/>
          <w:szCs w:val="28"/>
        </w:rPr>
      </w:pPr>
      <w:proofErr w:type="spellStart"/>
      <w:r w:rsidRPr="0094438E">
        <w:rPr>
          <w:rFonts w:eastAsia="Times New Roman"/>
          <w:sz w:val="28"/>
          <w:szCs w:val="28"/>
        </w:rPr>
        <w:t>Алябьев</w:t>
      </w:r>
      <w:proofErr w:type="spellEnd"/>
      <w:r w:rsidRPr="0094438E">
        <w:rPr>
          <w:rFonts w:eastAsia="Times New Roman"/>
          <w:sz w:val="28"/>
          <w:szCs w:val="28"/>
        </w:rPr>
        <w:t xml:space="preserve"> А. романсы</w:t>
      </w:r>
    </w:p>
    <w:p w:rsidR="0094438E" w:rsidRPr="0094438E" w:rsidRDefault="0094438E" w:rsidP="0094438E">
      <w:pPr>
        <w:numPr>
          <w:ilvl w:val="0"/>
          <w:numId w:val="9"/>
        </w:numPr>
        <w:tabs>
          <w:tab w:val="left" w:pos="240"/>
        </w:tabs>
        <w:ind w:left="240" w:hanging="240"/>
        <w:rPr>
          <w:rFonts w:eastAsia="Times New Roman"/>
          <w:sz w:val="28"/>
          <w:szCs w:val="28"/>
        </w:rPr>
      </w:pPr>
      <w:r w:rsidRPr="0094438E">
        <w:rPr>
          <w:rFonts w:eastAsia="Times New Roman"/>
          <w:sz w:val="28"/>
          <w:szCs w:val="28"/>
        </w:rPr>
        <w:t>Артемьев Э. «Мозаика»</w:t>
      </w:r>
    </w:p>
    <w:p w:rsidR="0094438E" w:rsidRPr="0094438E" w:rsidRDefault="0094438E" w:rsidP="0094438E">
      <w:pPr>
        <w:numPr>
          <w:ilvl w:val="0"/>
          <w:numId w:val="9"/>
        </w:numPr>
        <w:tabs>
          <w:tab w:val="left" w:pos="240"/>
        </w:tabs>
        <w:ind w:left="240" w:hanging="240"/>
        <w:rPr>
          <w:rFonts w:eastAsia="Times New Roman"/>
          <w:sz w:val="28"/>
          <w:szCs w:val="28"/>
        </w:rPr>
      </w:pPr>
      <w:r w:rsidRPr="0094438E">
        <w:rPr>
          <w:rFonts w:eastAsia="Times New Roman"/>
          <w:sz w:val="28"/>
          <w:szCs w:val="28"/>
        </w:rPr>
        <w:t>Бах И. С. «Месса си-минор» фрагменты</w:t>
      </w:r>
    </w:p>
    <w:p w:rsidR="0094438E" w:rsidRPr="0094438E" w:rsidRDefault="0094438E" w:rsidP="0094438E">
      <w:pPr>
        <w:numPr>
          <w:ilvl w:val="0"/>
          <w:numId w:val="9"/>
        </w:numPr>
        <w:tabs>
          <w:tab w:val="left" w:pos="240"/>
        </w:tabs>
        <w:ind w:left="240" w:hanging="240"/>
        <w:rPr>
          <w:rFonts w:eastAsia="Times New Roman"/>
          <w:sz w:val="28"/>
          <w:szCs w:val="28"/>
        </w:rPr>
      </w:pPr>
      <w:r w:rsidRPr="0094438E">
        <w:rPr>
          <w:rFonts w:eastAsia="Times New Roman"/>
          <w:sz w:val="28"/>
          <w:szCs w:val="28"/>
        </w:rPr>
        <w:t>Бах И.С. «Итальянский концерт» для клавира (фрагменты)</w:t>
      </w:r>
    </w:p>
    <w:p w:rsidR="0094438E" w:rsidRPr="0094438E" w:rsidRDefault="0094438E" w:rsidP="0094438E">
      <w:pPr>
        <w:numPr>
          <w:ilvl w:val="0"/>
          <w:numId w:val="9"/>
        </w:numPr>
        <w:tabs>
          <w:tab w:val="left" w:pos="240"/>
        </w:tabs>
        <w:ind w:left="240" w:hanging="240"/>
        <w:rPr>
          <w:rFonts w:eastAsia="Times New Roman"/>
          <w:sz w:val="28"/>
          <w:szCs w:val="28"/>
        </w:rPr>
      </w:pPr>
      <w:r w:rsidRPr="0094438E">
        <w:rPr>
          <w:rFonts w:eastAsia="Times New Roman"/>
          <w:sz w:val="28"/>
          <w:szCs w:val="28"/>
        </w:rPr>
        <w:t xml:space="preserve">Бах И.С. «Органная токката и фуга </w:t>
      </w:r>
      <w:proofErr w:type="gramStart"/>
      <w:r w:rsidRPr="0094438E">
        <w:rPr>
          <w:rFonts w:eastAsia="Times New Roman"/>
          <w:sz w:val="28"/>
          <w:szCs w:val="28"/>
        </w:rPr>
        <w:t>ре- минор</w:t>
      </w:r>
      <w:proofErr w:type="gramEnd"/>
      <w:r w:rsidRPr="0094438E">
        <w:rPr>
          <w:rFonts w:eastAsia="Times New Roman"/>
          <w:sz w:val="28"/>
          <w:szCs w:val="28"/>
        </w:rPr>
        <w:t>»</w:t>
      </w:r>
    </w:p>
    <w:p w:rsidR="0094438E" w:rsidRPr="0094438E" w:rsidRDefault="0094438E" w:rsidP="0094438E">
      <w:pPr>
        <w:numPr>
          <w:ilvl w:val="0"/>
          <w:numId w:val="9"/>
        </w:numPr>
        <w:tabs>
          <w:tab w:val="left" w:pos="240"/>
        </w:tabs>
        <w:ind w:left="240" w:hanging="240"/>
        <w:rPr>
          <w:rFonts w:eastAsia="Times New Roman"/>
          <w:sz w:val="28"/>
          <w:szCs w:val="28"/>
        </w:rPr>
      </w:pPr>
      <w:r w:rsidRPr="0094438E">
        <w:rPr>
          <w:rFonts w:eastAsia="Times New Roman"/>
          <w:sz w:val="28"/>
          <w:szCs w:val="28"/>
        </w:rPr>
        <w:t>Бах И.-С. «Хоралы» № 2, 4 из «Рождественской оратории»</w:t>
      </w:r>
    </w:p>
    <w:p w:rsidR="0094438E" w:rsidRPr="0094438E" w:rsidRDefault="0094438E" w:rsidP="0094438E">
      <w:pPr>
        <w:numPr>
          <w:ilvl w:val="0"/>
          <w:numId w:val="9"/>
        </w:numPr>
        <w:tabs>
          <w:tab w:val="left" w:pos="240"/>
        </w:tabs>
        <w:ind w:left="240" w:hanging="240"/>
        <w:rPr>
          <w:rFonts w:eastAsia="Times New Roman"/>
          <w:sz w:val="28"/>
          <w:szCs w:val="28"/>
        </w:rPr>
      </w:pPr>
      <w:r w:rsidRPr="0094438E">
        <w:rPr>
          <w:rFonts w:eastAsia="Times New Roman"/>
          <w:sz w:val="28"/>
          <w:szCs w:val="28"/>
        </w:rPr>
        <w:t>Бах И.С. «Чакона», «Ария», «Маленькая прелюдия и фуга»</w:t>
      </w:r>
    </w:p>
    <w:p w:rsidR="0094438E" w:rsidRPr="0094438E" w:rsidRDefault="0094438E" w:rsidP="0094438E">
      <w:pPr>
        <w:numPr>
          <w:ilvl w:val="0"/>
          <w:numId w:val="9"/>
        </w:numPr>
        <w:tabs>
          <w:tab w:val="left" w:pos="240"/>
        </w:tabs>
        <w:ind w:left="240" w:hanging="240"/>
        <w:rPr>
          <w:rFonts w:eastAsia="Times New Roman"/>
          <w:sz w:val="28"/>
          <w:szCs w:val="28"/>
        </w:rPr>
      </w:pPr>
      <w:r w:rsidRPr="0094438E">
        <w:rPr>
          <w:rFonts w:eastAsia="Times New Roman"/>
          <w:sz w:val="28"/>
          <w:szCs w:val="28"/>
        </w:rPr>
        <w:t xml:space="preserve">Бах И.С.– </w:t>
      </w:r>
      <w:proofErr w:type="spellStart"/>
      <w:r w:rsidRPr="0094438E">
        <w:rPr>
          <w:rFonts w:eastAsia="Times New Roman"/>
          <w:sz w:val="28"/>
          <w:szCs w:val="28"/>
        </w:rPr>
        <w:t>Бузони</w:t>
      </w:r>
      <w:proofErr w:type="spellEnd"/>
      <w:r w:rsidRPr="0094438E">
        <w:rPr>
          <w:rFonts w:eastAsia="Times New Roman"/>
          <w:sz w:val="28"/>
          <w:szCs w:val="28"/>
        </w:rPr>
        <w:t xml:space="preserve"> Ф. «Чакона» </w:t>
      </w:r>
      <w:proofErr w:type="gramStart"/>
      <w:r w:rsidRPr="0094438E">
        <w:rPr>
          <w:rFonts w:eastAsia="Times New Roman"/>
          <w:sz w:val="28"/>
          <w:szCs w:val="28"/>
        </w:rPr>
        <w:t>из</w:t>
      </w:r>
      <w:proofErr w:type="gramEnd"/>
      <w:r w:rsidRPr="0094438E">
        <w:rPr>
          <w:rFonts w:eastAsia="Times New Roman"/>
          <w:sz w:val="28"/>
          <w:szCs w:val="28"/>
        </w:rPr>
        <w:t xml:space="preserve"> партиты №2</w:t>
      </w:r>
    </w:p>
    <w:p w:rsidR="0094438E" w:rsidRPr="0094438E" w:rsidRDefault="0094438E" w:rsidP="0094438E">
      <w:pPr>
        <w:numPr>
          <w:ilvl w:val="0"/>
          <w:numId w:val="9"/>
        </w:numPr>
        <w:tabs>
          <w:tab w:val="left" w:pos="360"/>
        </w:tabs>
        <w:ind w:left="360" w:hanging="360"/>
        <w:rPr>
          <w:rFonts w:eastAsia="Times New Roman"/>
          <w:sz w:val="28"/>
          <w:szCs w:val="28"/>
        </w:rPr>
      </w:pPr>
      <w:r w:rsidRPr="0094438E">
        <w:rPr>
          <w:rFonts w:eastAsia="Times New Roman"/>
          <w:sz w:val="28"/>
          <w:szCs w:val="28"/>
        </w:rPr>
        <w:t xml:space="preserve">Бах И.С., </w:t>
      </w:r>
      <w:proofErr w:type="spellStart"/>
      <w:r w:rsidRPr="0094438E">
        <w:rPr>
          <w:rFonts w:eastAsia="Times New Roman"/>
          <w:sz w:val="28"/>
          <w:szCs w:val="28"/>
        </w:rPr>
        <w:t>Гуно</w:t>
      </w:r>
      <w:proofErr w:type="spellEnd"/>
      <w:r w:rsidRPr="0094438E">
        <w:rPr>
          <w:rFonts w:eastAsia="Times New Roman"/>
          <w:sz w:val="28"/>
          <w:szCs w:val="28"/>
        </w:rPr>
        <w:t xml:space="preserve"> Ш. «Аве Мария»</w:t>
      </w:r>
    </w:p>
    <w:p w:rsidR="0094438E" w:rsidRPr="0094438E" w:rsidRDefault="0094438E" w:rsidP="0094438E">
      <w:pPr>
        <w:numPr>
          <w:ilvl w:val="0"/>
          <w:numId w:val="9"/>
        </w:numPr>
        <w:tabs>
          <w:tab w:val="left" w:pos="360"/>
        </w:tabs>
        <w:ind w:left="360" w:hanging="360"/>
        <w:rPr>
          <w:rFonts w:eastAsia="Times New Roman"/>
          <w:sz w:val="28"/>
          <w:szCs w:val="28"/>
        </w:rPr>
      </w:pPr>
      <w:r w:rsidRPr="0094438E">
        <w:rPr>
          <w:rFonts w:eastAsia="Times New Roman"/>
          <w:sz w:val="28"/>
          <w:szCs w:val="28"/>
        </w:rPr>
        <w:t xml:space="preserve">Березовский М. «Не </w:t>
      </w:r>
      <w:proofErr w:type="spellStart"/>
      <w:r w:rsidRPr="0094438E">
        <w:rPr>
          <w:rFonts w:eastAsia="Times New Roman"/>
          <w:sz w:val="28"/>
          <w:szCs w:val="28"/>
        </w:rPr>
        <w:t>отвержи</w:t>
      </w:r>
      <w:proofErr w:type="spellEnd"/>
      <w:r w:rsidRPr="0094438E">
        <w:rPr>
          <w:rFonts w:eastAsia="Times New Roman"/>
          <w:sz w:val="28"/>
          <w:szCs w:val="28"/>
        </w:rPr>
        <w:t xml:space="preserve"> мене во время старости» Духовный концерт фрагмент</w:t>
      </w:r>
    </w:p>
    <w:p w:rsidR="0094438E" w:rsidRPr="0094438E" w:rsidRDefault="0094438E" w:rsidP="0094438E">
      <w:pPr>
        <w:numPr>
          <w:ilvl w:val="0"/>
          <w:numId w:val="9"/>
        </w:numPr>
        <w:tabs>
          <w:tab w:val="left" w:pos="360"/>
        </w:tabs>
        <w:ind w:left="360" w:hanging="360"/>
        <w:rPr>
          <w:rFonts w:eastAsia="Times New Roman"/>
          <w:sz w:val="28"/>
          <w:szCs w:val="28"/>
        </w:rPr>
      </w:pPr>
      <w:proofErr w:type="spellStart"/>
      <w:r w:rsidRPr="0094438E">
        <w:rPr>
          <w:rFonts w:eastAsia="Times New Roman"/>
          <w:sz w:val="28"/>
          <w:szCs w:val="28"/>
        </w:rPr>
        <w:t>Бернстайн</w:t>
      </w:r>
      <w:proofErr w:type="spellEnd"/>
      <w:r w:rsidRPr="0094438E">
        <w:rPr>
          <w:rFonts w:eastAsia="Times New Roman"/>
          <w:sz w:val="28"/>
          <w:szCs w:val="28"/>
        </w:rPr>
        <w:t xml:space="preserve"> Л. «</w:t>
      </w:r>
      <w:proofErr w:type="spellStart"/>
      <w:r w:rsidRPr="0094438E">
        <w:rPr>
          <w:rFonts w:eastAsia="Times New Roman"/>
          <w:sz w:val="28"/>
          <w:szCs w:val="28"/>
        </w:rPr>
        <w:t>Вестсайдская</w:t>
      </w:r>
      <w:proofErr w:type="spellEnd"/>
      <w:r w:rsidRPr="0094438E">
        <w:rPr>
          <w:rFonts w:eastAsia="Times New Roman"/>
          <w:sz w:val="28"/>
          <w:szCs w:val="28"/>
        </w:rPr>
        <w:t xml:space="preserve"> история» Мюзикл фрагменты</w:t>
      </w:r>
    </w:p>
    <w:p w:rsidR="0094438E" w:rsidRPr="0094438E" w:rsidRDefault="0094438E" w:rsidP="0094438E">
      <w:pPr>
        <w:numPr>
          <w:ilvl w:val="0"/>
          <w:numId w:val="9"/>
        </w:numPr>
        <w:tabs>
          <w:tab w:val="left" w:pos="360"/>
        </w:tabs>
        <w:ind w:left="360" w:hanging="360"/>
        <w:rPr>
          <w:rFonts w:eastAsia="Times New Roman"/>
          <w:sz w:val="28"/>
          <w:szCs w:val="28"/>
        </w:rPr>
      </w:pPr>
      <w:r w:rsidRPr="0094438E">
        <w:rPr>
          <w:rFonts w:eastAsia="Times New Roman"/>
          <w:sz w:val="28"/>
          <w:szCs w:val="28"/>
        </w:rPr>
        <w:t>Бетховен Л. «Симфония №5</w:t>
      </w:r>
    </w:p>
    <w:p w:rsidR="0094438E" w:rsidRPr="0094438E" w:rsidRDefault="0094438E" w:rsidP="0094438E">
      <w:pPr>
        <w:numPr>
          <w:ilvl w:val="0"/>
          <w:numId w:val="9"/>
        </w:numPr>
        <w:tabs>
          <w:tab w:val="left" w:pos="360"/>
        </w:tabs>
        <w:ind w:left="360" w:hanging="360"/>
        <w:rPr>
          <w:rFonts w:eastAsia="Times New Roman"/>
          <w:sz w:val="28"/>
          <w:szCs w:val="28"/>
        </w:rPr>
      </w:pPr>
      <w:r w:rsidRPr="0094438E">
        <w:rPr>
          <w:rFonts w:eastAsia="Times New Roman"/>
          <w:sz w:val="28"/>
          <w:szCs w:val="28"/>
        </w:rPr>
        <w:t>Бетховен Л. Симфония № 3 «Героическая» (4-я часть).</w:t>
      </w:r>
    </w:p>
    <w:p w:rsidR="0094438E" w:rsidRPr="0094438E" w:rsidRDefault="0094438E" w:rsidP="0094438E">
      <w:pPr>
        <w:numPr>
          <w:ilvl w:val="0"/>
          <w:numId w:val="9"/>
        </w:numPr>
        <w:tabs>
          <w:tab w:val="left" w:pos="360"/>
        </w:tabs>
        <w:ind w:left="360" w:hanging="360"/>
        <w:rPr>
          <w:rFonts w:eastAsia="Times New Roman"/>
          <w:sz w:val="28"/>
          <w:szCs w:val="28"/>
        </w:rPr>
      </w:pPr>
      <w:r w:rsidRPr="0094438E">
        <w:rPr>
          <w:rFonts w:eastAsia="Times New Roman"/>
          <w:sz w:val="28"/>
          <w:szCs w:val="28"/>
        </w:rPr>
        <w:t>Бетховен Л. Соната № 14 «Лунная»</w:t>
      </w:r>
    </w:p>
    <w:p w:rsidR="0094438E" w:rsidRPr="0094438E" w:rsidRDefault="0094438E" w:rsidP="0094438E">
      <w:pPr>
        <w:numPr>
          <w:ilvl w:val="0"/>
          <w:numId w:val="9"/>
        </w:numPr>
        <w:tabs>
          <w:tab w:val="left" w:pos="360"/>
        </w:tabs>
        <w:ind w:left="360" w:hanging="360"/>
        <w:rPr>
          <w:rFonts w:eastAsia="Times New Roman"/>
          <w:sz w:val="28"/>
          <w:szCs w:val="28"/>
        </w:rPr>
      </w:pPr>
      <w:r w:rsidRPr="0094438E">
        <w:rPr>
          <w:rFonts w:eastAsia="Times New Roman"/>
          <w:sz w:val="28"/>
          <w:szCs w:val="28"/>
        </w:rPr>
        <w:t>Бетховен Л. увертюра «Эгмонт»</w:t>
      </w:r>
    </w:p>
    <w:p w:rsidR="0094438E" w:rsidRPr="0094438E" w:rsidRDefault="0094438E" w:rsidP="0094438E">
      <w:pPr>
        <w:numPr>
          <w:ilvl w:val="0"/>
          <w:numId w:val="9"/>
        </w:numPr>
        <w:tabs>
          <w:tab w:val="left" w:pos="360"/>
        </w:tabs>
        <w:ind w:left="360" w:hanging="360"/>
        <w:rPr>
          <w:rFonts w:eastAsia="Times New Roman"/>
          <w:sz w:val="28"/>
          <w:szCs w:val="28"/>
        </w:rPr>
      </w:pPr>
      <w:r w:rsidRPr="0094438E">
        <w:rPr>
          <w:rFonts w:eastAsia="Times New Roman"/>
          <w:sz w:val="28"/>
          <w:szCs w:val="28"/>
        </w:rPr>
        <w:t>Бетховен Л. «Скорбь и радость» канон</w:t>
      </w:r>
    </w:p>
    <w:p w:rsidR="0094438E" w:rsidRPr="0094438E" w:rsidRDefault="0094438E" w:rsidP="0094438E">
      <w:pPr>
        <w:numPr>
          <w:ilvl w:val="0"/>
          <w:numId w:val="9"/>
        </w:numPr>
        <w:tabs>
          <w:tab w:val="left" w:pos="360"/>
        </w:tabs>
        <w:ind w:left="360" w:hanging="360"/>
        <w:rPr>
          <w:rFonts w:eastAsia="Times New Roman"/>
          <w:sz w:val="28"/>
          <w:szCs w:val="28"/>
        </w:rPr>
      </w:pPr>
      <w:proofErr w:type="spellStart"/>
      <w:r w:rsidRPr="0094438E">
        <w:rPr>
          <w:rFonts w:eastAsia="Times New Roman"/>
          <w:sz w:val="28"/>
          <w:szCs w:val="28"/>
        </w:rPr>
        <w:t>Бетховнен</w:t>
      </w:r>
      <w:proofErr w:type="spellEnd"/>
      <w:r w:rsidRPr="0094438E">
        <w:rPr>
          <w:rFonts w:eastAsia="Times New Roman"/>
          <w:sz w:val="28"/>
          <w:szCs w:val="28"/>
        </w:rPr>
        <w:t xml:space="preserve"> Л. Соната №8 «Патетическая»</w:t>
      </w:r>
    </w:p>
    <w:p w:rsidR="0094438E" w:rsidRPr="0094438E" w:rsidRDefault="0094438E" w:rsidP="0094438E">
      <w:pPr>
        <w:numPr>
          <w:ilvl w:val="0"/>
          <w:numId w:val="9"/>
        </w:numPr>
        <w:tabs>
          <w:tab w:val="left" w:pos="360"/>
        </w:tabs>
        <w:ind w:left="360" w:hanging="360"/>
        <w:rPr>
          <w:rFonts w:eastAsia="Times New Roman"/>
          <w:sz w:val="28"/>
          <w:szCs w:val="28"/>
        </w:rPr>
      </w:pPr>
      <w:r w:rsidRPr="0094438E">
        <w:rPr>
          <w:rFonts w:eastAsia="Times New Roman"/>
          <w:sz w:val="28"/>
          <w:szCs w:val="28"/>
        </w:rPr>
        <w:t>Бизе Ж. опера «Кармен» фрагменты</w:t>
      </w:r>
    </w:p>
    <w:p w:rsidR="0094438E" w:rsidRPr="0094438E" w:rsidRDefault="0094438E" w:rsidP="0094438E">
      <w:pPr>
        <w:numPr>
          <w:ilvl w:val="0"/>
          <w:numId w:val="9"/>
        </w:numPr>
        <w:tabs>
          <w:tab w:val="left" w:pos="360"/>
        </w:tabs>
        <w:ind w:left="360" w:hanging="360"/>
        <w:rPr>
          <w:rFonts w:eastAsia="Times New Roman"/>
          <w:sz w:val="28"/>
          <w:szCs w:val="28"/>
        </w:rPr>
      </w:pPr>
      <w:r w:rsidRPr="0094438E">
        <w:rPr>
          <w:rFonts w:eastAsia="Times New Roman"/>
          <w:sz w:val="28"/>
          <w:szCs w:val="28"/>
        </w:rPr>
        <w:t xml:space="preserve">Блюз «Город </w:t>
      </w:r>
      <w:proofErr w:type="gramStart"/>
      <w:r w:rsidRPr="0094438E">
        <w:rPr>
          <w:rFonts w:eastAsia="Times New Roman"/>
          <w:sz w:val="28"/>
          <w:szCs w:val="28"/>
        </w:rPr>
        <w:t>Нью – Йорк</w:t>
      </w:r>
      <w:proofErr w:type="gramEnd"/>
      <w:r w:rsidRPr="0094438E">
        <w:rPr>
          <w:rFonts w:eastAsia="Times New Roman"/>
          <w:sz w:val="28"/>
          <w:szCs w:val="28"/>
        </w:rPr>
        <w:t>»</w:t>
      </w:r>
    </w:p>
    <w:p w:rsidR="0094438E" w:rsidRPr="0094438E" w:rsidRDefault="0094438E" w:rsidP="0094438E">
      <w:pPr>
        <w:numPr>
          <w:ilvl w:val="0"/>
          <w:numId w:val="9"/>
        </w:numPr>
        <w:tabs>
          <w:tab w:val="left" w:pos="360"/>
        </w:tabs>
        <w:ind w:left="360" w:hanging="360"/>
        <w:rPr>
          <w:rFonts w:eastAsia="Times New Roman"/>
          <w:sz w:val="28"/>
          <w:szCs w:val="28"/>
        </w:rPr>
      </w:pPr>
      <w:r w:rsidRPr="0094438E">
        <w:rPr>
          <w:rFonts w:eastAsia="Times New Roman"/>
          <w:sz w:val="28"/>
          <w:szCs w:val="28"/>
        </w:rPr>
        <w:t>Бородин А. «Ноктюрн» из «Квартета № 2» 3 часть</w:t>
      </w:r>
    </w:p>
    <w:p w:rsidR="0094438E" w:rsidRPr="0094438E" w:rsidRDefault="0094438E" w:rsidP="0094438E">
      <w:pPr>
        <w:numPr>
          <w:ilvl w:val="0"/>
          <w:numId w:val="9"/>
        </w:numPr>
        <w:tabs>
          <w:tab w:val="left" w:pos="360"/>
        </w:tabs>
        <w:ind w:left="360" w:hanging="360"/>
        <w:rPr>
          <w:rFonts w:eastAsia="Times New Roman"/>
          <w:sz w:val="28"/>
          <w:szCs w:val="28"/>
        </w:rPr>
      </w:pPr>
      <w:r w:rsidRPr="0094438E">
        <w:rPr>
          <w:rFonts w:eastAsia="Times New Roman"/>
          <w:sz w:val="28"/>
          <w:szCs w:val="28"/>
        </w:rPr>
        <w:t>Бородин А. Симфония № 2 «Богатырская» (1-я часть).</w:t>
      </w:r>
    </w:p>
    <w:p w:rsidR="0094438E" w:rsidRPr="0094438E" w:rsidRDefault="0094438E" w:rsidP="0094438E">
      <w:pPr>
        <w:numPr>
          <w:ilvl w:val="0"/>
          <w:numId w:val="9"/>
        </w:numPr>
        <w:tabs>
          <w:tab w:val="left" w:pos="360"/>
        </w:tabs>
        <w:ind w:left="360" w:hanging="360"/>
        <w:rPr>
          <w:rFonts w:eastAsia="Times New Roman"/>
          <w:sz w:val="28"/>
          <w:szCs w:val="28"/>
        </w:rPr>
      </w:pPr>
      <w:r w:rsidRPr="0094438E">
        <w:rPr>
          <w:rFonts w:eastAsia="Times New Roman"/>
          <w:sz w:val="28"/>
          <w:szCs w:val="28"/>
        </w:rPr>
        <w:t>Бородин А.П. «Князь Игорь» фрагменты</w:t>
      </w:r>
    </w:p>
    <w:p w:rsidR="0094438E" w:rsidRPr="0094438E" w:rsidRDefault="0094438E" w:rsidP="0094438E">
      <w:pPr>
        <w:numPr>
          <w:ilvl w:val="0"/>
          <w:numId w:val="9"/>
        </w:numPr>
        <w:tabs>
          <w:tab w:val="left" w:pos="360"/>
        </w:tabs>
        <w:ind w:left="360" w:hanging="360"/>
        <w:rPr>
          <w:rFonts w:eastAsia="Times New Roman"/>
          <w:sz w:val="28"/>
          <w:szCs w:val="28"/>
        </w:rPr>
      </w:pPr>
      <w:r w:rsidRPr="0094438E">
        <w:rPr>
          <w:rFonts w:eastAsia="Times New Roman"/>
          <w:sz w:val="28"/>
          <w:szCs w:val="28"/>
        </w:rPr>
        <w:t>Бриттен Б. «Реквием»</w:t>
      </w:r>
    </w:p>
    <w:p w:rsidR="0094438E" w:rsidRPr="0094438E" w:rsidRDefault="0094438E" w:rsidP="0094438E">
      <w:pPr>
        <w:numPr>
          <w:ilvl w:val="0"/>
          <w:numId w:val="9"/>
        </w:numPr>
        <w:tabs>
          <w:tab w:val="left" w:pos="360"/>
        </w:tabs>
        <w:ind w:left="360" w:hanging="360"/>
        <w:rPr>
          <w:rFonts w:eastAsia="Times New Roman"/>
          <w:sz w:val="28"/>
          <w:szCs w:val="28"/>
        </w:rPr>
      </w:pPr>
      <w:r w:rsidRPr="0094438E">
        <w:rPr>
          <w:rFonts w:eastAsia="Times New Roman"/>
          <w:sz w:val="28"/>
          <w:szCs w:val="28"/>
        </w:rPr>
        <w:t>Булахов П. «Гори, гори, моя звезда»</w:t>
      </w:r>
    </w:p>
    <w:p w:rsidR="0094438E" w:rsidRPr="0094438E" w:rsidRDefault="0094438E" w:rsidP="0094438E">
      <w:pPr>
        <w:numPr>
          <w:ilvl w:val="0"/>
          <w:numId w:val="9"/>
        </w:numPr>
        <w:tabs>
          <w:tab w:val="left" w:pos="360"/>
        </w:tabs>
        <w:ind w:left="360" w:hanging="360"/>
        <w:rPr>
          <w:rFonts w:eastAsia="Times New Roman"/>
          <w:sz w:val="28"/>
          <w:szCs w:val="28"/>
        </w:rPr>
      </w:pPr>
      <w:r w:rsidRPr="0094438E">
        <w:rPr>
          <w:rFonts w:eastAsia="Times New Roman"/>
          <w:sz w:val="28"/>
          <w:szCs w:val="28"/>
        </w:rPr>
        <w:lastRenderedPageBreak/>
        <w:t>Варламов А. романсы</w:t>
      </w:r>
    </w:p>
    <w:p w:rsidR="0094438E" w:rsidRPr="0094438E" w:rsidRDefault="0094438E" w:rsidP="0094438E">
      <w:pPr>
        <w:numPr>
          <w:ilvl w:val="0"/>
          <w:numId w:val="9"/>
        </w:numPr>
        <w:tabs>
          <w:tab w:val="left" w:pos="360"/>
        </w:tabs>
        <w:ind w:left="360" w:hanging="360"/>
        <w:rPr>
          <w:rFonts w:eastAsia="Times New Roman"/>
          <w:sz w:val="28"/>
          <w:szCs w:val="28"/>
        </w:rPr>
      </w:pPr>
      <w:r w:rsidRPr="0094438E">
        <w:rPr>
          <w:rFonts w:eastAsia="Times New Roman"/>
          <w:sz w:val="28"/>
          <w:szCs w:val="28"/>
        </w:rPr>
        <w:t>Верди Дж. «Аида» фрагменты</w:t>
      </w:r>
    </w:p>
    <w:p w:rsidR="0094438E" w:rsidRPr="0094438E" w:rsidRDefault="0094438E" w:rsidP="0094438E">
      <w:pPr>
        <w:numPr>
          <w:ilvl w:val="0"/>
          <w:numId w:val="9"/>
        </w:numPr>
        <w:tabs>
          <w:tab w:val="left" w:pos="360"/>
        </w:tabs>
        <w:ind w:left="360" w:hanging="360"/>
        <w:rPr>
          <w:rFonts w:eastAsia="Times New Roman"/>
          <w:sz w:val="28"/>
          <w:szCs w:val="28"/>
        </w:rPr>
      </w:pPr>
      <w:r w:rsidRPr="0094438E">
        <w:rPr>
          <w:rFonts w:eastAsia="Times New Roman"/>
          <w:sz w:val="28"/>
          <w:szCs w:val="28"/>
        </w:rPr>
        <w:t>Верди Дж. «</w:t>
      </w:r>
      <w:proofErr w:type="spellStart"/>
      <w:r w:rsidRPr="0094438E">
        <w:rPr>
          <w:rFonts w:eastAsia="Times New Roman"/>
          <w:sz w:val="28"/>
          <w:szCs w:val="28"/>
        </w:rPr>
        <w:t>Ригалетто</w:t>
      </w:r>
      <w:proofErr w:type="spellEnd"/>
      <w:r w:rsidRPr="0094438E">
        <w:rPr>
          <w:rFonts w:eastAsia="Times New Roman"/>
          <w:sz w:val="28"/>
          <w:szCs w:val="28"/>
        </w:rPr>
        <w:t>» фрагменты</w:t>
      </w:r>
    </w:p>
    <w:p w:rsidR="0094438E" w:rsidRPr="0094438E" w:rsidRDefault="0094438E" w:rsidP="0094438E">
      <w:pPr>
        <w:numPr>
          <w:ilvl w:val="0"/>
          <w:numId w:val="9"/>
        </w:numPr>
        <w:tabs>
          <w:tab w:val="left" w:pos="360"/>
        </w:tabs>
        <w:ind w:left="360" w:hanging="360"/>
        <w:rPr>
          <w:rFonts w:eastAsia="Times New Roman"/>
          <w:sz w:val="28"/>
          <w:szCs w:val="28"/>
        </w:rPr>
      </w:pPr>
      <w:r w:rsidRPr="0094438E">
        <w:rPr>
          <w:rFonts w:eastAsia="Times New Roman"/>
          <w:sz w:val="28"/>
          <w:szCs w:val="28"/>
        </w:rPr>
        <w:t>Вивальди А. «Времена года» фрагменты</w:t>
      </w:r>
    </w:p>
    <w:p w:rsidR="0094438E" w:rsidRPr="0094438E" w:rsidRDefault="0094438E" w:rsidP="0094438E">
      <w:pPr>
        <w:numPr>
          <w:ilvl w:val="0"/>
          <w:numId w:val="9"/>
        </w:numPr>
        <w:tabs>
          <w:tab w:val="left" w:pos="360"/>
        </w:tabs>
        <w:ind w:left="360" w:hanging="360"/>
        <w:rPr>
          <w:rFonts w:eastAsia="Times New Roman"/>
          <w:sz w:val="28"/>
          <w:szCs w:val="28"/>
        </w:rPr>
      </w:pPr>
      <w:r w:rsidRPr="0094438E">
        <w:rPr>
          <w:rFonts w:eastAsia="Times New Roman"/>
          <w:sz w:val="28"/>
          <w:szCs w:val="28"/>
        </w:rPr>
        <w:t>Визбор Ю. «Милая моя»</w:t>
      </w:r>
    </w:p>
    <w:p w:rsidR="0094438E" w:rsidRPr="0094438E" w:rsidRDefault="0094438E" w:rsidP="0094438E">
      <w:pPr>
        <w:numPr>
          <w:ilvl w:val="0"/>
          <w:numId w:val="9"/>
        </w:numPr>
        <w:tabs>
          <w:tab w:val="left" w:pos="360"/>
        </w:tabs>
        <w:ind w:left="360" w:hanging="360"/>
        <w:rPr>
          <w:rFonts w:eastAsia="Times New Roman"/>
          <w:sz w:val="28"/>
          <w:szCs w:val="28"/>
        </w:rPr>
      </w:pPr>
      <w:r w:rsidRPr="0094438E">
        <w:rPr>
          <w:rFonts w:eastAsia="Times New Roman"/>
          <w:sz w:val="28"/>
          <w:szCs w:val="28"/>
        </w:rPr>
        <w:t>Высоцкий В. «Я не люблю» слова и музыка</w:t>
      </w:r>
    </w:p>
    <w:p w:rsidR="0094438E" w:rsidRPr="0094438E" w:rsidRDefault="0094438E" w:rsidP="0094438E">
      <w:pPr>
        <w:numPr>
          <w:ilvl w:val="0"/>
          <w:numId w:val="9"/>
        </w:numPr>
        <w:tabs>
          <w:tab w:val="left" w:pos="360"/>
        </w:tabs>
        <w:ind w:left="360" w:hanging="360"/>
        <w:rPr>
          <w:rFonts w:eastAsia="Times New Roman"/>
          <w:sz w:val="28"/>
          <w:szCs w:val="28"/>
        </w:rPr>
      </w:pPr>
      <w:r w:rsidRPr="0094438E">
        <w:rPr>
          <w:rFonts w:eastAsia="Times New Roman"/>
          <w:sz w:val="28"/>
          <w:szCs w:val="28"/>
        </w:rPr>
        <w:t>Высоцкий В. мюзикл «Алиса в стране чудес»</w:t>
      </w:r>
    </w:p>
    <w:p w:rsidR="0094438E" w:rsidRPr="0094438E" w:rsidRDefault="0094438E" w:rsidP="0094438E">
      <w:pPr>
        <w:rPr>
          <w:sz w:val="28"/>
          <w:szCs w:val="28"/>
        </w:rPr>
      </w:pPr>
      <w:r w:rsidRPr="0094438E">
        <w:rPr>
          <w:rFonts w:eastAsia="Times New Roman"/>
          <w:sz w:val="28"/>
          <w:szCs w:val="28"/>
        </w:rPr>
        <w:t xml:space="preserve">33. </w:t>
      </w:r>
      <w:proofErr w:type="gramStart"/>
      <w:r w:rsidRPr="0094438E">
        <w:rPr>
          <w:rFonts w:eastAsia="Times New Roman"/>
          <w:sz w:val="28"/>
          <w:szCs w:val="28"/>
        </w:rPr>
        <w:t>Гаврилин</w:t>
      </w:r>
      <w:proofErr w:type="gramEnd"/>
      <w:r w:rsidRPr="0094438E">
        <w:rPr>
          <w:rFonts w:eastAsia="Times New Roman"/>
          <w:sz w:val="28"/>
          <w:szCs w:val="28"/>
        </w:rPr>
        <w:t xml:space="preserve"> В. «Весна», «Осень» Из вокального цикла «Времена года»</w:t>
      </w:r>
    </w:p>
    <w:p w:rsidR="0094438E" w:rsidRPr="0094438E" w:rsidRDefault="0094438E" w:rsidP="0094438E">
      <w:pPr>
        <w:numPr>
          <w:ilvl w:val="0"/>
          <w:numId w:val="10"/>
        </w:numPr>
        <w:tabs>
          <w:tab w:val="left" w:pos="360"/>
        </w:tabs>
        <w:ind w:left="360" w:hanging="360"/>
        <w:rPr>
          <w:rFonts w:eastAsia="Times New Roman"/>
          <w:sz w:val="28"/>
          <w:szCs w:val="28"/>
        </w:rPr>
      </w:pPr>
      <w:r>
        <w:rPr>
          <w:rFonts w:eastAsia="Times New Roman"/>
          <w:sz w:val="28"/>
          <w:szCs w:val="28"/>
        </w:rPr>
        <w:t xml:space="preserve"> </w:t>
      </w:r>
      <w:proofErr w:type="gramStart"/>
      <w:r w:rsidRPr="0094438E">
        <w:rPr>
          <w:rFonts w:eastAsia="Times New Roman"/>
          <w:sz w:val="28"/>
          <w:szCs w:val="28"/>
        </w:rPr>
        <w:t>Гаврилин</w:t>
      </w:r>
      <w:proofErr w:type="gramEnd"/>
      <w:r w:rsidRPr="0094438E">
        <w:rPr>
          <w:rFonts w:eastAsia="Times New Roman"/>
          <w:sz w:val="28"/>
          <w:szCs w:val="28"/>
        </w:rPr>
        <w:t xml:space="preserve"> В. «Перезвоны» По п</w:t>
      </w:r>
      <w:r>
        <w:rPr>
          <w:rFonts w:eastAsia="Times New Roman"/>
          <w:sz w:val="28"/>
          <w:szCs w:val="28"/>
        </w:rPr>
        <w:t xml:space="preserve">рочтении В. Шукшина. Симфония - </w:t>
      </w:r>
      <w:r w:rsidRPr="0094438E">
        <w:rPr>
          <w:rFonts w:eastAsia="Times New Roman"/>
          <w:sz w:val="28"/>
          <w:szCs w:val="28"/>
        </w:rPr>
        <w:t>действо фрагменты</w:t>
      </w:r>
    </w:p>
    <w:p w:rsidR="0094438E" w:rsidRPr="0094438E" w:rsidRDefault="0094438E" w:rsidP="0094438E">
      <w:pPr>
        <w:numPr>
          <w:ilvl w:val="0"/>
          <w:numId w:val="10"/>
        </w:numPr>
        <w:tabs>
          <w:tab w:val="left" w:pos="360"/>
        </w:tabs>
        <w:ind w:left="360" w:hanging="360"/>
        <w:rPr>
          <w:rFonts w:eastAsia="Times New Roman"/>
          <w:sz w:val="28"/>
          <w:szCs w:val="28"/>
        </w:rPr>
      </w:pPr>
      <w:r w:rsidRPr="0094438E">
        <w:rPr>
          <w:rFonts w:eastAsia="Times New Roman"/>
          <w:sz w:val="28"/>
          <w:szCs w:val="28"/>
        </w:rPr>
        <w:t>Гайдн Й. «Симфония №103»</w:t>
      </w:r>
    </w:p>
    <w:p w:rsidR="0094438E" w:rsidRPr="0094438E" w:rsidRDefault="0094438E" w:rsidP="0094438E">
      <w:pPr>
        <w:numPr>
          <w:ilvl w:val="0"/>
          <w:numId w:val="10"/>
        </w:numPr>
        <w:tabs>
          <w:tab w:val="left" w:pos="360"/>
        </w:tabs>
        <w:ind w:left="360" w:hanging="360"/>
        <w:rPr>
          <w:rFonts w:eastAsia="Times New Roman"/>
          <w:sz w:val="28"/>
          <w:szCs w:val="28"/>
        </w:rPr>
      </w:pPr>
      <w:r w:rsidRPr="0094438E">
        <w:rPr>
          <w:rFonts w:eastAsia="Times New Roman"/>
          <w:sz w:val="28"/>
          <w:szCs w:val="28"/>
        </w:rPr>
        <w:t>Герман Д. «Привет, Долли»</w:t>
      </w:r>
    </w:p>
    <w:p w:rsidR="0094438E" w:rsidRPr="0094438E" w:rsidRDefault="0094438E" w:rsidP="0094438E">
      <w:pPr>
        <w:numPr>
          <w:ilvl w:val="0"/>
          <w:numId w:val="10"/>
        </w:numPr>
        <w:tabs>
          <w:tab w:val="left" w:pos="360"/>
        </w:tabs>
        <w:ind w:left="360" w:hanging="360"/>
        <w:rPr>
          <w:rFonts w:eastAsia="Times New Roman"/>
          <w:sz w:val="28"/>
          <w:szCs w:val="28"/>
        </w:rPr>
      </w:pPr>
      <w:r w:rsidRPr="0094438E">
        <w:rPr>
          <w:rFonts w:eastAsia="Times New Roman"/>
          <w:sz w:val="28"/>
          <w:szCs w:val="28"/>
        </w:rPr>
        <w:t>Гершвин Дж. «Любимый мой»</w:t>
      </w:r>
    </w:p>
    <w:p w:rsidR="0094438E" w:rsidRPr="0094438E" w:rsidRDefault="0094438E" w:rsidP="0094438E">
      <w:pPr>
        <w:numPr>
          <w:ilvl w:val="0"/>
          <w:numId w:val="10"/>
        </w:numPr>
        <w:tabs>
          <w:tab w:val="left" w:pos="360"/>
        </w:tabs>
        <w:ind w:left="360" w:hanging="360"/>
        <w:rPr>
          <w:rFonts w:eastAsia="Times New Roman"/>
          <w:sz w:val="28"/>
          <w:szCs w:val="28"/>
        </w:rPr>
      </w:pPr>
      <w:r w:rsidRPr="0094438E">
        <w:rPr>
          <w:rFonts w:eastAsia="Times New Roman"/>
          <w:sz w:val="28"/>
          <w:szCs w:val="28"/>
        </w:rPr>
        <w:t>Гершвин Дж. «Любовь вошла»</w:t>
      </w:r>
    </w:p>
    <w:p w:rsidR="0094438E" w:rsidRPr="0094438E" w:rsidRDefault="0094438E" w:rsidP="0094438E">
      <w:pPr>
        <w:numPr>
          <w:ilvl w:val="0"/>
          <w:numId w:val="10"/>
        </w:numPr>
        <w:tabs>
          <w:tab w:val="left" w:pos="360"/>
        </w:tabs>
        <w:ind w:left="360" w:hanging="360"/>
        <w:rPr>
          <w:rFonts w:eastAsia="Times New Roman"/>
          <w:sz w:val="28"/>
          <w:szCs w:val="28"/>
        </w:rPr>
      </w:pPr>
      <w:r w:rsidRPr="0094438E">
        <w:rPr>
          <w:rFonts w:eastAsia="Times New Roman"/>
          <w:sz w:val="28"/>
          <w:szCs w:val="28"/>
        </w:rPr>
        <w:t xml:space="preserve">Гершвин Дж. «Порги и </w:t>
      </w:r>
      <w:proofErr w:type="spellStart"/>
      <w:r w:rsidRPr="0094438E">
        <w:rPr>
          <w:rFonts w:eastAsia="Times New Roman"/>
          <w:sz w:val="28"/>
          <w:szCs w:val="28"/>
        </w:rPr>
        <w:t>Бесс</w:t>
      </w:r>
      <w:proofErr w:type="spellEnd"/>
      <w:r w:rsidRPr="0094438E">
        <w:rPr>
          <w:rFonts w:eastAsia="Times New Roman"/>
          <w:sz w:val="28"/>
          <w:szCs w:val="28"/>
        </w:rPr>
        <w:t>» фрагменты</w:t>
      </w:r>
    </w:p>
    <w:p w:rsidR="0094438E" w:rsidRPr="0094438E" w:rsidRDefault="0094438E" w:rsidP="0094438E">
      <w:pPr>
        <w:numPr>
          <w:ilvl w:val="0"/>
          <w:numId w:val="10"/>
        </w:numPr>
        <w:tabs>
          <w:tab w:val="left" w:pos="360"/>
        </w:tabs>
        <w:ind w:left="360" w:hanging="360"/>
        <w:rPr>
          <w:rFonts w:eastAsia="Times New Roman"/>
          <w:sz w:val="28"/>
          <w:szCs w:val="28"/>
        </w:rPr>
      </w:pPr>
      <w:r w:rsidRPr="0094438E">
        <w:rPr>
          <w:rFonts w:eastAsia="Times New Roman"/>
          <w:sz w:val="28"/>
          <w:szCs w:val="28"/>
        </w:rPr>
        <w:t>Глинка М. «Вальс-фантазия»</w:t>
      </w:r>
    </w:p>
    <w:p w:rsidR="0094438E" w:rsidRPr="0094438E" w:rsidRDefault="0094438E" w:rsidP="0094438E">
      <w:pPr>
        <w:numPr>
          <w:ilvl w:val="0"/>
          <w:numId w:val="10"/>
        </w:numPr>
        <w:tabs>
          <w:tab w:val="left" w:pos="360"/>
        </w:tabs>
        <w:ind w:left="360" w:hanging="360"/>
        <w:rPr>
          <w:rFonts w:eastAsia="Times New Roman"/>
          <w:sz w:val="28"/>
          <w:szCs w:val="28"/>
        </w:rPr>
      </w:pPr>
      <w:r w:rsidRPr="0094438E">
        <w:rPr>
          <w:rFonts w:eastAsia="Times New Roman"/>
          <w:sz w:val="28"/>
          <w:szCs w:val="28"/>
        </w:rPr>
        <w:t>Глинка М. «Венецианская ночь»</w:t>
      </w:r>
    </w:p>
    <w:p w:rsidR="0094438E" w:rsidRPr="0094438E" w:rsidRDefault="0094438E" w:rsidP="0094438E">
      <w:pPr>
        <w:numPr>
          <w:ilvl w:val="0"/>
          <w:numId w:val="10"/>
        </w:numPr>
        <w:tabs>
          <w:tab w:val="left" w:pos="360"/>
        </w:tabs>
        <w:ind w:left="360" w:hanging="360"/>
        <w:rPr>
          <w:rFonts w:eastAsia="Times New Roman"/>
          <w:sz w:val="28"/>
          <w:szCs w:val="28"/>
        </w:rPr>
      </w:pPr>
      <w:r w:rsidRPr="0094438E">
        <w:rPr>
          <w:rFonts w:eastAsia="Times New Roman"/>
          <w:sz w:val="28"/>
          <w:szCs w:val="28"/>
        </w:rPr>
        <w:t>Глинка М. «Жаворонок»</w:t>
      </w:r>
    </w:p>
    <w:p w:rsidR="0094438E" w:rsidRPr="0094438E" w:rsidRDefault="0094438E" w:rsidP="0094438E">
      <w:pPr>
        <w:numPr>
          <w:ilvl w:val="0"/>
          <w:numId w:val="10"/>
        </w:numPr>
        <w:tabs>
          <w:tab w:val="left" w:pos="360"/>
        </w:tabs>
        <w:ind w:left="360" w:hanging="360"/>
        <w:rPr>
          <w:rFonts w:eastAsia="Times New Roman"/>
          <w:sz w:val="28"/>
          <w:szCs w:val="28"/>
        </w:rPr>
      </w:pPr>
      <w:r w:rsidRPr="0094438E">
        <w:rPr>
          <w:rFonts w:eastAsia="Times New Roman"/>
          <w:sz w:val="28"/>
          <w:szCs w:val="28"/>
        </w:rPr>
        <w:t>Глинка М. «Иван Сусанин» Опера фрагменты</w:t>
      </w:r>
    </w:p>
    <w:p w:rsidR="0094438E" w:rsidRPr="0094438E" w:rsidRDefault="0094438E" w:rsidP="0094438E">
      <w:pPr>
        <w:numPr>
          <w:ilvl w:val="0"/>
          <w:numId w:val="10"/>
        </w:numPr>
        <w:tabs>
          <w:tab w:val="left" w:pos="360"/>
        </w:tabs>
        <w:ind w:left="360" w:hanging="360"/>
        <w:rPr>
          <w:rFonts w:eastAsia="Times New Roman"/>
          <w:sz w:val="28"/>
          <w:szCs w:val="28"/>
        </w:rPr>
      </w:pPr>
      <w:r w:rsidRPr="0094438E">
        <w:rPr>
          <w:rFonts w:eastAsia="Times New Roman"/>
          <w:sz w:val="28"/>
          <w:szCs w:val="28"/>
        </w:rPr>
        <w:t>Глинка М. «Руслан и Людмила» фрагменты оперы</w:t>
      </w:r>
    </w:p>
    <w:p w:rsidR="0094438E" w:rsidRPr="0094438E" w:rsidRDefault="0094438E" w:rsidP="0094438E">
      <w:pPr>
        <w:numPr>
          <w:ilvl w:val="0"/>
          <w:numId w:val="10"/>
        </w:numPr>
        <w:tabs>
          <w:tab w:val="left" w:pos="360"/>
        </w:tabs>
        <w:ind w:left="360" w:hanging="360"/>
        <w:rPr>
          <w:rFonts w:eastAsia="Times New Roman"/>
          <w:sz w:val="28"/>
          <w:szCs w:val="28"/>
        </w:rPr>
      </w:pPr>
      <w:r w:rsidRPr="0094438E">
        <w:rPr>
          <w:rFonts w:eastAsia="Times New Roman"/>
          <w:sz w:val="28"/>
          <w:szCs w:val="28"/>
        </w:rPr>
        <w:t>Глинка М. «Я помню чудное мгновенье»</w:t>
      </w:r>
    </w:p>
    <w:p w:rsidR="0094438E" w:rsidRPr="0094438E" w:rsidRDefault="0094438E" w:rsidP="0094438E">
      <w:pPr>
        <w:numPr>
          <w:ilvl w:val="0"/>
          <w:numId w:val="10"/>
        </w:numPr>
        <w:tabs>
          <w:tab w:val="left" w:pos="360"/>
        </w:tabs>
        <w:ind w:left="360" w:hanging="360"/>
        <w:rPr>
          <w:rFonts w:eastAsia="Times New Roman"/>
          <w:sz w:val="28"/>
          <w:szCs w:val="28"/>
        </w:rPr>
      </w:pPr>
      <w:r w:rsidRPr="0094438E">
        <w:rPr>
          <w:rFonts w:eastAsia="Times New Roman"/>
          <w:sz w:val="28"/>
          <w:szCs w:val="28"/>
        </w:rPr>
        <w:t xml:space="preserve">Глюк К. «Орфей и </w:t>
      </w:r>
      <w:proofErr w:type="spellStart"/>
      <w:r w:rsidRPr="0094438E">
        <w:rPr>
          <w:rFonts w:eastAsia="Times New Roman"/>
          <w:sz w:val="28"/>
          <w:szCs w:val="28"/>
        </w:rPr>
        <w:t>Эвридика</w:t>
      </w:r>
      <w:proofErr w:type="spellEnd"/>
      <w:r w:rsidRPr="0094438E">
        <w:rPr>
          <w:rFonts w:eastAsia="Times New Roman"/>
          <w:sz w:val="28"/>
          <w:szCs w:val="28"/>
        </w:rPr>
        <w:t>» опера фрагменты</w:t>
      </w:r>
    </w:p>
    <w:p w:rsidR="0094438E" w:rsidRPr="0094438E" w:rsidRDefault="0094438E" w:rsidP="0094438E">
      <w:pPr>
        <w:numPr>
          <w:ilvl w:val="0"/>
          <w:numId w:val="10"/>
        </w:numPr>
        <w:tabs>
          <w:tab w:val="left" w:pos="360"/>
        </w:tabs>
        <w:ind w:left="360" w:hanging="360"/>
        <w:rPr>
          <w:rFonts w:eastAsia="Times New Roman"/>
          <w:sz w:val="28"/>
          <w:szCs w:val="28"/>
        </w:rPr>
      </w:pPr>
      <w:proofErr w:type="spellStart"/>
      <w:r w:rsidRPr="0094438E">
        <w:rPr>
          <w:rFonts w:eastAsia="Times New Roman"/>
          <w:sz w:val="28"/>
          <w:szCs w:val="28"/>
        </w:rPr>
        <w:t>Городницкий</w:t>
      </w:r>
      <w:proofErr w:type="spellEnd"/>
      <w:r w:rsidRPr="0094438E">
        <w:rPr>
          <w:rFonts w:eastAsia="Times New Roman"/>
          <w:sz w:val="28"/>
          <w:szCs w:val="28"/>
        </w:rPr>
        <w:t xml:space="preserve"> А. «Атланты»</w:t>
      </w:r>
    </w:p>
    <w:p w:rsidR="0094438E" w:rsidRPr="0094438E" w:rsidRDefault="0094438E" w:rsidP="0094438E">
      <w:pPr>
        <w:numPr>
          <w:ilvl w:val="0"/>
          <w:numId w:val="10"/>
        </w:numPr>
        <w:tabs>
          <w:tab w:val="left" w:pos="360"/>
        </w:tabs>
        <w:ind w:left="360" w:hanging="360"/>
        <w:rPr>
          <w:rFonts w:eastAsia="Times New Roman"/>
          <w:sz w:val="28"/>
          <w:szCs w:val="28"/>
        </w:rPr>
      </w:pPr>
      <w:proofErr w:type="spellStart"/>
      <w:r w:rsidRPr="0094438E">
        <w:rPr>
          <w:rFonts w:eastAsia="Times New Roman"/>
          <w:sz w:val="28"/>
          <w:szCs w:val="28"/>
        </w:rPr>
        <w:t>Городницкий</w:t>
      </w:r>
      <w:proofErr w:type="spellEnd"/>
      <w:r w:rsidRPr="0094438E">
        <w:rPr>
          <w:rFonts w:eastAsia="Times New Roman"/>
          <w:sz w:val="28"/>
          <w:szCs w:val="28"/>
        </w:rPr>
        <w:t xml:space="preserve"> А. «Снег»</w:t>
      </w:r>
    </w:p>
    <w:p w:rsidR="0094438E" w:rsidRPr="0094438E" w:rsidRDefault="0094438E" w:rsidP="0094438E">
      <w:pPr>
        <w:numPr>
          <w:ilvl w:val="0"/>
          <w:numId w:val="10"/>
        </w:numPr>
        <w:tabs>
          <w:tab w:val="left" w:pos="360"/>
        </w:tabs>
        <w:ind w:left="360" w:hanging="360"/>
        <w:rPr>
          <w:rFonts w:eastAsia="Times New Roman"/>
          <w:sz w:val="28"/>
          <w:szCs w:val="28"/>
        </w:rPr>
      </w:pPr>
      <w:r w:rsidRPr="0094438E">
        <w:rPr>
          <w:rFonts w:eastAsia="Times New Roman"/>
          <w:sz w:val="28"/>
          <w:szCs w:val="28"/>
        </w:rPr>
        <w:t xml:space="preserve">Грига Э. «Пер </w:t>
      </w:r>
      <w:proofErr w:type="spellStart"/>
      <w:r w:rsidRPr="0094438E">
        <w:rPr>
          <w:rFonts w:eastAsia="Times New Roman"/>
          <w:sz w:val="28"/>
          <w:szCs w:val="28"/>
        </w:rPr>
        <w:t>Гюнт</w:t>
      </w:r>
      <w:proofErr w:type="spellEnd"/>
      <w:r w:rsidRPr="0094438E">
        <w:rPr>
          <w:rFonts w:eastAsia="Times New Roman"/>
          <w:sz w:val="28"/>
          <w:szCs w:val="28"/>
        </w:rPr>
        <w:t>»</w:t>
      </w:r>
    </w:p>
    <w:p w:rsidR="0094438E" w:rsidRPr="0094438E" w:rsidRDefault="0094438E" w:rsidP="0094438E">
      <w:pPr>
        <w:numPr>
          <w:ilvl w:val="0"/>
          <w:numId w:val="10"/>
        </w:numPr>
        <w:tabs>
          <w:tab w:val="left" w:pos="360"/>
        </w:tabs>
        <w:ind w:left="360" w:hanging="360"/>
        <w:rPr>
          <w:rFonts w:eastAsia="Times New Roman"/>
          <w:sz w:val="28"/>
          <w:szCs w:val="28"/>
        </w:rPr>
      </w:pPr>
      <w:r w:rsidRPr="0094438E">
        <w:rPr>
          <w:rFonts w:eastAsia="Times New Roman"/>
          <w:sz w:val="28"/>
          <w:szCs w:val="28"/>
        </w:rPr>
        <w:t>Группа «Битлз» «Вчера»</w:t>
      </w:r>
    </w:p>
    <w:p w:rsidR="0094438E" w:rsidRPr="0094438E" w:rsidRDefault="0094438E" w:rsidP="0094438E">
      <w:pPr>
        <w:numPr>
          <w:ilvl w:val="0"/>
          <w:numId w:val="10"/>
        </w:numPr>
        <w:tabs>
          <w:tab w:val="left" w:pos="360"/>
        </w:tabs>
        <w:ind w:left="360" w:hanging="360"/>
        <w:rPr>
          <w:rFonts w:eastAsia="Times New Roman"/>
          <w:sz w:val="28"/>
          <w:szCs w:val="28"/>
        </w:rPr>
      </w:pPr>
      <w:r w:rsidRPr="0094438E">
        <w:rPr>
          <w:rFonts w:eastAsia="Times New Roman"/>
          <w:sz w:val="28"/>
          <w:szCs w:val="28"/>
        </w:rPr>
        <w:t>Даргомыжский А.С. «Русалка» фрагменты</w:t>
      </w:r>
    </w:p>
    <w:p w:rsidR="0094438E" w:rsidRPr="0094438E" w:rsidRDefault="0094438E" w:rsidP="0094438E">
      <w:pPr>
        <w:numPr>
          <w:ilvl w:val="0"/>
          <w:numId w:val="10"/>
        </w:numPr>
        <w:tabs>
          <w:tab w:val="left" w:pos="360"/>
        </w:tabs>
        <w:ind w:left="360" w:hanging="360"/>
        <w:rPr>
          <w:rFonts w:eastAsia="Times New Roman"/>
          <w:sz w:val="28"/>
          <w:szCs w:val="28"/>
        </w:rPr>
      </w:pPr>
      <w:r w:rsidRPr="0094438E">
        <w:rPr>
          <w:rFonts w:eastAsia="Times New Roman"/>
          <w:sz w:val="28"/>
          <w:szCs w:val="28"/>
        </w:rPr>
        <w:t>Дебюсси К. «Девушка с волосами цвета льна»</w:t>
      </w:r>
    </w:p>
    <w:p w:rsidR="0094438E" w:rsidRPr="0094438E" w:rsidRDefault="0094438E" w:rsidP="0094438E">
      <w:pPr>
        <w:numPr>
          <w:ilvl w:val="0"/>
          <w:numId w:val="10"/>
        </w:numPr>
        <w:tabs>
          <w:tab w:val="left" w:pos="360"/>
        </w:tabs>
        <w:ind w:left="360" w:hanging="360"/>
        <w:rPr>
          <w:rFonts w:eastAsia="Times New Roman"/>
          <w:sz w:val="28"/>
          <w:szCs w:val="28"/>
        </w:rPr>
      </w:pPr>
      <w:r w:rsidRPr="0094438E">
        <w:rPr>
          <w:rFonts w:eastAsia="Times New Roman"/>
          <w:sz w:val="28"/>
          <w:szCs w:val="28"/>
        </w:rPr>
        <w:t>Дебюсси К. «Лунный свет»</w:t>
      </w:r>
    </w:p>
    <w:p w:rsidR="0094438E" w:rsidRPr="0094438E" w:rsidRDefault="0094438E" w:rsidP="0094438E">
      <w:pPr>
        <w:numPr>
          <w:ilvl w:val="0"/>
          <w:numId w:val="10"/>
        </w:numPr>
        <w:tabs>
          <w:tab w:val="left" w:pos="360"/>
        </w:tabs>
        <w:ind w:left="360" w:hanging="360"/>
        <w:rPr>
          <w:rFonts w:eastAsia="Times New Roman"/>
          <w:sz w:val="28"/>
          <w:szCs w:val="28"/>
        </w:rPr>
      </w:pPr>
      <w:r w:rsidRPr="0094438E">
        <w:rPr>
          <w:rFonts w:eastAsia="Times New Roman"/>
          <w:sz w:val="28"/>
          <w:szCs w:val="28"/>
        </w:rPr>
        <w:t>Дебюсси К. «Празднества» из симфонического цикла «Ноктюрны»;</w:t>
      </w:r>
    </w:p>
    <w:p w:rsidR="0094438E" w:rsidRPr="0094438E" w:rsidRDefault="0094438E" w:rsidP="0094438E">
      <w:pPr>
        <w:numPr>
          <w:ilvl w:val="0"/>
          <w:numId w:val="11"/>
        </w:numPr>
        <w:tabs>
          <w:tab w:val="left" w:pos="360"/>
        </w:tabs>
        <w:ind w:left="360" w:hanging="360"/>
        <w:rPr>
          <w:rFonts w:eastAsia="Times New Roman"/>
          <w:sz w:val="28"/>
          <w:szCs w:val="28"/>
        </w:rPr>
      </w:pPr>
      <w:r w:rsidRPr="0094438E">
        <w:rPr>
          <w:rFonts w:eastAsia="Times New Roman"/>
          <w:sz w:val="28"/>
          <w:szCs w:val="28"/>
        </w:rPr>
        <w:t>Дунаевский И. «Песенка о веселом ветре»</w:t>
      </w:r>
    </w:p>
    <w:p w:rsidR="0094438E" w:rsidRPr="0094438E" w:rsidRDefault="0094438E" w:rsidP="0094438E">
      <w:pPr>
        <w:numPr>
          <w:ilvl w:val="0"/>
          <w:numId w:val="11"/>
        </w:numPr>
        <w:tabs>
          <w:tab w:val="left" w:pos="360"/>
        </w:tabs>
        <w:ind w:left="360" w:hanging="360"/>
        <w:rPr>
          <w:rFonts w:eastAsia="Times New Roman"/>
          <w:sz w:val="28"/>
          <w:szCs w:val="28"/>
        </w:rPr>
      </w:pPr>
      <w:r w:rsidRPr="0094438E">
        <w:rPr>
          <w:rFonts w:eastAsia="Times New Roman"/>
          <w:sz w:val="28"/>
          <w:szCs w:val="28"/>
        </w:rPr>
        <w:t>Дунаевский И. «Увертюра» фрагменты</w:t>
      </w:r>
    </w:p>
    <w:p w:rsidR="0094438E" w:rsidRPr="0094438E" w:rsidRDefault="0094438E" w:rsidP="0094438E">
      <w:pPr>
        <w:numPr>
          <w:ilvl w:val="0"/>
          <w:numId w:val="11"/>
        </w:numPr>
        <w:tabs>
          <w:tab w:val="left" w:pos="360"/>
        </w:tabs>
        <w:ind w:left="360" w:hanging="360"/>
        <w:rPr>
          <w:rFonts w:eastAsia="Times New Roman"/>
          <w:sz w:val="28"/>
          <w:szCs w:val="28"/>
        </w:rPr>
      </w:pPr>
      <w:r w:rsidRPr="0094438E">
        <w:rPr>
          <w:rFonts w:eastAsia="Times New Roman"/>
          <w:sz w:val="28"/>
          <w:szCs w:val="28"/>
        </w:rPr>
        <w:t xml:space="preserve">Журбин А. «Орфей и </w:t>
      </w:r>
      <w:proofErr w:type="spellStart"/>
      <w:r w:rsidRPr="0094438E">
        <w:rPr>
          <w:rFonts w:eastAsia="Times New Roman"/>
          <w:sz w:val="28"/>
          <w:szCs w:val="28"/>
        </w:rPr>
        <w:t>Эвридика</w:t>
      </w:r>
      <w:proofErr w:type="spellEnd"/>
      <w:r w:rsidRPr="0094438E">
        <w:rPr>
          <w:rFonts w:eastAsia="Times New Roman"/>
          <w:sz w:val="28"/>
          <w:szCs w:val="28"/>
        </w:rPr>
        <w:t>» рок-опера</w:t>
      </w:r>
    </w:p>
    <w:p w:rsidR="0094438E" w:rsidRPr="0094438E" w:rsidRDefault="0094438E" w:rsidP="0094438E">
      <w:pPr>
        <w:numPr>
          <w:ilvl w:val="0"/>
          <w:numId w:val="11"/>
        </w:numPr>
        <w:tabs>
          <w:tab w:val="left" w:pos="360"/>
        </w:tabs>
        <w:ind w:left="360" w:hanging="360"/>
        <w:rPr>
          <w:rFonts w:eastAsia="Times New Roman"/>
          <w:sz w:val="28"/>
          <w:szCs w:val="28"/>
        </w:rPr>
      </w:pPr>
      <w:r w:rsidRPr="0094438E">
        <w:rPr>
          <w:rFonts w:eastAsia="Times New Roman"/>
          <w:sz w:val="28"/>
          <w:szCs w:val="28"/>
        </w:rPr>
        <w:t>Знаменный распев «Шестопсалмие»</w:t>
      </w:r>
    </w:p>
    <w:p w:rsidR="0094438E" w:rsidRPr="0094438E" w:rsidRDefault="0094438E" w:rsidP="0094438E">
      <w:pPr>
        <w:numPr>
          <w:ilvl w:val="0"/>
          <w:numId w:val="11"/>
        </w:numPr>
        <w:tabs>
          <w:tab w:val="left" w:pos="360"/>
        </w:tabs>
        <w:ind w:left="360" w:hanging="360"/>
        <w:rPr>
          <w:rFonts w:eastAsia="Times New Roman"/>
          <w:sz w:val="28"/>
          <w:szCs w:val="28"/>
        </w:rPr>
      </w:pPr>
      <w:r w:rsidRPr="0094438E">
        <w:rPr>
          <w:rFonts w:eastAsia="Times New Roman"/>
          <w:sz w:val="28"/>
          <w:szCs w:val="28"/>
        </w:rPr>
        <w:t>Зубов Н. «Побудь со мной»</w:t>
      </w:r>
    </w:p>
    <w:p w:rsidR="0094438E" w:rsidRPr="0094438E" w:rsidRDefault="0094438E" w:rsidP="0094438E">
      <w:pPr>
        <w:numPr>
          <w:ilvl w:val="0"/>
          <w:numId w:val="11"/>
        </w:numPr>
        <w:tabs>
          <w:tab w:val="left" w:pos="360"/>
        </w:tabs>
        <w:ind w:left="360" w:hanging="360"/>
        <w:rPr>
          <w:rFonts w:eastAsia="Times New Roman"/>
          <w:sz w:val="28"/>
          <w:szCs w:val="28"/>
        </w:rPr>
      </w:pPr>
      <w:r w:rsidRPr="0094438E">
        <w:rPr>
          <w:rFonts w:eastAsia="Times New Roman"/>
          <w:sz w:val="28"/>
          <w:szCs w:val="28"/>
        </w:rPr>
        <w:t>Иеромонах Романа «В минуту скорбную сию»</w:t>
      </w:r>
    </w:p>
    <w:p w:rsidR="0094438E" w:rsidRPr="0094438E" w:rsidRDefault="0094438E" w:rsidP="0094438E">
      <w:pPr>
        <w:numPr>
          <w:ilvl w:val="0"/>
          <w:numId w:val="11"/>
        </w:numPr>
        <w:tabs>
          <w:tab w:val="left" w:pos="360"/>
        </w:tabs>
        <w:ind w:left="360" w:hanging="360"/>
        <w:rPr>
          <w:rFonts w:eastAsia="Times New Roman"/>
          <w:sz w:val="28"/>
          <w:szCs w:val="28"/>
        </w:rPr>
      </w:pPr>
      <w:proofErr w:type="spellStart"/>
      <w:r w:rsidRPr="0094438E">
        <w:rPr>
          <w:rFonts w:eastAsia="Times New Roman"/>
          <w:sz w:val="28"/>
          <w:szCs w:val="28"/>
        </w:rPr>
        <w:t>Каллас</w:t>
      </w:r>
      <w:proofErr w:type="spellEnd"/>
      <w:r w:rsidRPr="0094438E">
        <w:rPr>
          <w:rFonts w:eastAsia="Times New Roman"/>
          <w:sz w:val="28"/>
          <w:szCs w:val="28"/>
        </w:rPr>
        <w:t xml:space="preserve"> М. арии в исполнении</w:t>
      </w:r>
    </w:p>
    <w:p w:rsidR="0094438E" w:rsidRPr="0094438E" w:rsidRDefault="0094438E" w:rsidP="0094438E">
      <w:pPr>
        <w:numPr>
          <w:ilvl w:val="0"/>
          <w:numId w:val="11"/>
        </w:numPr>
        <w:tabs>
          <w:tab w:val="left" w:pos="360"/>
        </w:tabs>
        <w:ind w:left="360" w:hanging="360"/>
        <w:rPr>
          <w:rFonts w:eastAsia="Times New Roman"/>
          <w:sz w:val="28"/>
          <w:szCs w:val="28"/>
        </w:rPr>
      </w:pPr>
      <w:proofErr w:type="spellStart"/>
      <w:r w:rsidRPr="0094438E">
        <w:rPr>
          <w:rFonts w:eastAsia="Times New Roman"/>
          <w:sz w:val="28"/>
          <w:szCs w:val="28"/>
        </w:rPr>
        <w:t>Карузо</w:t>
      </w:r>
      <w:proofErr w:type="spellEnd"/>
      <w:r w:rsidRPr="0094438E">
        <w:rPr>
          <w:rFonts w:eastAsia="Times New Roman"/>
          <w:sz w:val="28"/>
          <w:szCs w:val="28"/>
        </w:rPr>
        <w:t xml:space="preserve"> Э. арии в исполнении</w:t>
      </w:r>
    </w:p>
    <w:p w:rsidR="0094438E" w:rsidRPr="0094438E" w:rsidRDefault="0094438E" w:rsidP="0094438E">
      <w:pPr>
        <w:numPr>
          <w:ilvl w:val="0"/>
          <w:numId w:val="11"/>
        </w:numPr>
        <w:tabs>
          <w:tab w:val="left" w:pos="360"/>
        </w:tabs>
        <w:ind w:left="360" w:hanging="360"/>
        <w:rPr>
          <w:rFonts w:eastAsia="Times New Roman"/>
          <w:sz w:val="28"/>
          <w:szCs w:val="28"/>
        </w:rPr>
      </w:pPr>
      <w:proofErr w:type="spellStart"/>
      <w:r w:rsidRPr="0094438E">
        <w:rPr>
          <w:rFonts w:eastAsia="Times New Roman"/>
          <w:sz w:val="28"/>
          <w:szCs w:val="28"/>
        </w:rPr>
        <w:t>Кемпферт</w:t>
      </w:r>
      <w:proofErr w:type="spellEnd"/>
      <w:r w:rsidRPr="0094438E">
        <w:rPr>
          <w:rFonts w:eastAsia="Times New Roman"/>
          <w:sz w:val="28"/>
          <w:szCs w:val="28"/>
        </w:rPr>
        <w:t xml:space="preserve"> Б. «Путники в ночи»</w:t>
      </w:r>
    </w:p>
    <w:p w:rsidR="0094438E" w:rsidRPr="0094438E" w:rsidRDefault="0094438E" w:rsidP="0094438E">
      <w:pPr>
        <w:numPr>
          <w:ilvl w:val="0"/>
          <w:numId w:val="11"/>
        </w:numPr>
        <w:tabs>
          <w:tab w:val="left" w:pos="360"/>
        </w:tabs>
        <w:ind w:left="360" w:hanging="360"/>
        <w:rPr>
          <w:rFonts w:eastAsia="Times New Roman"/>
          <w:sz w:val="28"/>
          <w:szCs w:val="28"/>
        </w:rPr>
      </w:pPr>
      <w:r w:rsidRPr="0094438E">
        <w:rPr>
          <w:rFonts w:eastAsia="Times New Roman"/>
          <w:sz w:val="28"/>
          <w:szCs w:val="28"/>
        </w:rPr>
        <w:t>Киевский распев «Свете тихий Гимн»</w:t>
      </w:r>
    </w:p>
    <w:p w:rsidR="0094438E" w:rsidRPr="0094438E" w:rsidRDefault="0094438E" w:rsidP="0094438E">
      <w:pPr>
        <w:numPr>
          <w:ilvl w:val="0"/>
          <w:numId w:val="11"/>
        </w:numPr>
        <w:tabs>
          <w:tab w:val="left" w:pos="360"/>
        </w:tabs>
        <w:ind w:left="360" w:hanging="360"/>
        <w:rPr>
          <w:rFonts w:eastAsia="Times New Roman"/>
          <w:sz w:val="28"/>
          <w:szCs w:val="28"/>
        </w:rPr>
      </w:pPr>
      <w:proofErr w:type="spellStart"/>
      <w:r w:rsidRPr="0094438E">
        <w:rPr>
          <w:rFonts w:eastAsia="Times New Roman"/>
          <w:sz w:val="28"/>
          <w:szCs w:val="28"/>
        </w:rPr>
        <w:t>Кикта</w:t>
      </w:r>
      <w:proofErr w:type="spellEnd"/>
      <w:r w:rsidRPr="0094438E">
        <w:rPr>
          <w:rFonts w:eastAsia="Times New Roman"/>
          <w:sz w:val="28"/>
          <w:szCs w:val="28"/>
        </w:rPr>
        <w:t xml:space="preserve"> В. «Фрески Софии Киевской» Концертная симфония</w:t>
      </w:r>
    </w:p>
    <w:p w:rsidR="0094438E" w:rsidRPr="0094438E" w:rsidRDefault="0094438E" w:rsidP="0094438E">
      <w:pPr>
        <w:numPr>
          <w:ilvl w:val="0"/>
          <w:numId w:val="11"/>
        </w:numPr>
        <w:tabs>
          <w:tab w:val="left" w:pos="360"/>
        </w:tabs>
        <w:ind w:left="360" w:hanging="360"/>
        <w:rPr>
          <w:rFonts w:eastAsia="Times New Roman"/>
          <w:sz w:val="28"/>
          <w:szCs w:val="28"/>
        </w:rPr>
      </w:pPr>
      <w:proofErr w:type="spellStart"/>
      <w:r w:rsidRPr="0094438E">
        <w:rPr>
          <w:rFonts w:eastAsia="Times New Roman"/>
          <w:sz w:val="28"/>
          <w:szCs w:val="28"/>
        </w:rPr>
        <w:t>Крылатов</w:t>
      </w:r>
      <w:proofErr w:type="spellEnd"/>
      <w:r w:rsidRPr="0094438E">
        <w:rPr>
          <w:rFonts w:eastAsia="Times New Roman"/>
          <w:sz w:val="28"/>
          <w:szCs w:val="28"/>
        </w:rPr>
        <w:t xml:space="preserve"> Е. «Сережка ольховая»</w:t>
      </w:r>
    </w:p>
    <w:p w:rsidR="0094438E" w:rsidRPr="0094438E" w:rsidRDefault="0094438E" w:rsidP="0094438E">
      <w:pPr>
        <w:numPr>
          <w:ilvl w:val="0"/>
          <w:numId w:val="11"/>
        </w:numPr>
        <w:tabs>
          <w:tab w:val="left" w:pos="360"/>
        </w:tabs>
        <w:ind w:left="360" w:hanging="360"/>
        <w:rPr>
          <w:rFonts w:eastAsia="Times New Roman"/>
          <w:sz w:val="28"/>
          <w:szCs w:val="28"/>
        </w:rPr>
      </w:pPr>
      <w:r w:rsidRPr="0094438E">
        <w:rPr>
          <w:rFonts w:eastAsia="Times New Roman"/>
          <w:sz w:val="28"/>
          <w:szCs w:val="28"/>
        </w:rPr>
        <w:t xml:space="preserve">Лист Ф. «Этюды по каприсам» </w:t>
      </w:r>
      <w:proofErr w:type="spellStart"/>
      <w:r w:rsidRPr="0094438E">
        <w:rPr>
          <w:rFonts w:eastAsia="Times New Roman"/>
          <w:sz w:val="28"/>
          <w:szCs w:val="28"/>
        </w:rPr>
        <w:t>Н.Паганини</w:t>
      </w:r>
      <w:proofErr w:type="spellEnd"/>
    </w:p>
    <w:p w:rsidR="0094438E" w:rsidRPr="0094438E" w:rsidRDefault="0094438E" w:rsidP="0094438E">
      <w:pPr>
        <w:numPr>
          <w:ilvl w:val="0"/>
          <w:numId w:val="11"/>
        </w:numPr>
        <w:tabs>
          <w:tab w:val="left" w:pos="360"/>
        </w:tabs>
        <w:ind w:left="360" w:hanging="360"/>
        <w:rPr>
          <w:rFonts w:eastAsia="Times New Roman"/>
          <w:sz w:val="28"/>
          <w:szCs w:val="28"/>
        </w:rPr>
      </w:pPr>
      <w:proofErr w:type="spellStart"/>
      <w:r w:rsidRPr="0094438E">
        <w:rPr>
          <w:rFonts w:eastAsia="Times New Roman"/>
          <w:sz w:val="28"/>
          <w:szCs w:val="28"/>
        </w:rPr>
        <w:t>Лядов</w:t>
      </w:r>
      <w:proofErr w:type="spellEnd"/>
      <w:r w:rsidRPr="0094438E">
        <w:rPr>
          <w:rFonts w:eastAsia="Times New Roman"/>
          <w:sz w:val="28"/>
          <w:szCs w:val="28"/>
        </w:rPr>
        <w:t xml:space="preserve"> А. «Кикимора»</w:t>
      </w:r>
    </w:p>
    <w:p w:rsidR="0094438E" w:rsidRPr="0094438E" w:rsidRDefault="0094438E" w:rsidP="0094438E">
      <w:pPr>
        <w:numPr>
          <w:ilvl w:val="0"/>
          <w:numId w:val="11"/>
        </w:numPr>
        <w:tabs>
          <w:tab w:val="left" w:pos="360"/>
        </w:tabs>
        <w:ind w:left="360" w:hanging="360"/>
        <w:rPr>
          <w:rFonts w:eastAsia="Times New Roman"/>
          <w:sz w:val="28"/>
          <w:szCs w:val="28"/>
        </w:rPr>
      </w:pPr>
      <w:proofErr w:type="spellStart"/>
      <w:r w:rsidRPr="0094438E">
        <w:rPr>
          <w:rFonts w:eastAsia="Times New Roman"/>
          <w:sz w:val="28"/>
          <w:szCs w:val="28"/>
        </w:rPr>
        <w:t>Лядов</w:t>
      </w:r>
      <w:proofErr w:type="spellEnd"/>
      <w:r w:rsidRPr="0094438E">
        <w:rPr>
          <w:rFonts w:eastAsia="Times New Roman"/>
          <w:sz w:val="28"/>
          <w:szCs w:val="28"/>
        </w:rPr>
        <w:t xml:space="preserve"> А. «Рождество Твое…»</w:t>
      </w:r>
    </w:p>
    <w:p w:rsidR="0094438E" w:rsidRPr="0094438E" w:rsidRDefault="0094438E" w:rsidP="0094438E">
      <w:pPr>
        <w:numPr>
          <w:ilvl w:val="0"/>
          <w:numId w:val="11"/>
        </w:numPr>
        <w:tabs>
          <w:tab w:val="left" w:pos="360"/>
        </w:tabs>
        <w:ind w:left="360" w:hanging="360"/>
        <w:rPr>
          <w:rFonts w:eastAsia="Times New Roman"/>
          <w:sz w:val="28"/>
          <w:szCs w:val="28"/>
        </w:rPr>
      </w:pPr>
      <w:r w:rsidRPr="0094438E">
        <w:rPr>
          <w:rFonts w:eastAsia="Times New Roman"/>
          <w:sz w:val="28"/>
          <w:szCs w:val="28"/>
        </w:rPr>
        <w:t>Макаревич А. «Пока горит свеча» Слова и музыка</w:t>
      </w:r>
    </w:p>
    <w:p w:rsidR="0094438E" w:rsidRPr="0094438E" w:rsidRDefault="0094438E" w:rsidP="0094438E">
      <w:pPr>
        <w:numPr>
          <w:ilvl w:val="0"/>
          <w:numId w:val="11"/>
        </w:numPr>
        <w:tabs>
          <w:tab w:val="left" w:pos="360"/>
        </w:tabs>
        <w:ind w:left="360" w:hanging="360"/>
        <w:rPr>
          <w:rFonts w:eastAsia="Times New Roman"/>
          <w:sz w:val="28"/>
          <w:szCs w:val="28"/>
        </w:rPr>
      </w:pPr>
      <w:r w:rsidRPr="0094438E">
        <w:rPr>
          <w:rFonts w:eastAsia="Times New Roman"/>
          <w:sz w:val="28"/>
          <w:szCs w:val="28"/>
        </w:rPr>
        <w:t>Малер Г. Симфония №1</w:t>
      </w:r>
    </w:p>
    <w:p w:rsidR="0094438E" w:rsidRPr="0094438E" w:rsidRDefault="0094438E" w:rsidP="0094438E">
      <w:pPr>
        <w:numPr>
          <w:ilvl w:val="0"/>
          <w:numId w:val="11"/>
        </w:numPr>
        <w:tabs>
          <w:tab w:val="left" w:pos="360"/>
        </w:tabs>
        <w:ind w:left="360" w:hanging="360"/>
        <w:rPr>
          <w:rFonts w:eastAsia="Times New Roman"/>
          <w:sz w:val="28"/>
          <w:szCs w:val="28"/>
        </w:rPr>
      </w:pPr>
      <w:r w:rsidRPr="0094438E">
        <w:rPr>
          <w:rFonts w:eastAsia="Times New Roman"/>
          <w:sz w:val="28"/>
          <w:szCs w:val="28"/>
        </w:rPr>
        <w:t>Международный студенческий гимн «Гаудеамус»</w:t>
      </w:r>
    </w:p>
    <w:p w:rsidR="0094438E" w:rsidRPr="0094438E" w:rsidRDefault="0094438E" w:rsidP="0094438E">
      <w:pPr>
        <w:numPr>
          <w:ilvl w:val="0"/>
          <w:numId w:val="11"/>
        </w:numPr>
        <w:tabs>
          <w:tab w:val="left" w:pos="360"/>
        </w:tabs>
        <w:ind w:left="360" w:hanging="360"/>
        <w:rPr>
          <w:rFonts w:eastAsia="Times New Roman"/>
          <w:sz w:val="28"/>
          <w:szCs w:val="28"/>
        </w:rPr>
      </w:pPr>
      <w:r w:rsidRPr="0094438E">
        <w:rPr>
          <w:rFonts w:eastAsia="Times New Roman"/>
          <w:sz w:val="28"/>
          <w:szCs w:val="28"/>
        </w:rPr>
        <w:t>Мендельсон Ф. «Песня венецианского гондольера» для фортепиано № 6</w:t>
      </w:r>
    </w:p>
    <w:p w:rsidR="0094438E" w:rsidRPr="0094438E" w:rsidRDefault="0094438E" w:rsidP="0094438E">
      <w:pPr>
        <w:numPr>
          <w:ilvl w:val="0"/>
          <w:numId w:val="11"/>
        </w:numPr>
        <w:tabs>
          <w:tab w:val="left" w:pos="360"/>
        </w:tabs>
        <w:ind w:left="360" w:hanging="360"/>
        <w:rPr>
          <w:rFonts w:eastAsia="Times New Roman"/>
          <w:sz w:val="28"/>
          <w:szCs w:val="28"/>
        </w:rPr>
      </w:pPr>
      <w:proofErr w:type="spellStart"/>
      <w:r w:rsidRPr="0094438E">
        <w:rPr>
          <w:rFonts w:eastAsia="Times New Roman"/>
          <w:sz w:val="28"/>
          <w:szCs w:val="28"/>
        </w:rPr>
        <w:t>Мессиан</w:t>
      </w:r>
      <w:proofErr w:type="spellEnd"/>
      <w:r w:rsidRPr="0094438E">
        <w:rPr>
          <w:rFonts w:eastAsia="Times New Roman"/>
          <w:sz w:val="28"/>
          <w:szCs w:val="28"/>
        </w:rPr>
        <w:t xml:space="preserve"> О. «Ликование звезд»</w:t>
      </w:r>
    </w:p>
    <w:p w:rsidR="0094438E" w:rsidRPr="0094438E" w:rsidRDefault="0094438E" w:rsidP="0094438E">
      <w:pPr>
        <w:numPr>
          <w:ilvl w:val="0"/>
          <w:numId w:val="11"/>
        </w:numPr>
        <w:tabs>
          <w:tab w:val="left" w:pos="360"/>
        </w:tabs>
        <w:ind w:left="360" w:hanging="360"/>
        <w:rPr>
          <w:rFonts w:eastAsia="Times New Roman"/>
          <w:sz w:val="28"/>
          <w:szCs w:val="28"/>
        </w:rPr>
      </w:pPr>
      <w:r w:rsidRPr="0094438E">
        <w:rPr>
          <w:rFonts w:eastAsia="Times New Roman"/>
          <w:sz w:val="28"/>
          <w:szCs w:val="28"/>
        </w:rPr>
        <w:lastRenderedPageBreak/>
        <w:t>Морозов И. «В горнице»</w:t>
      </w:r>
    </w:p>
    <w:p w:rsidR="0094438E" w:rsidRPr="0094438E" w:rsidRDefault="0094438E" w:rsidP="0094438E">
      <w:pPr>
        <w:numPr>
          <w:ilvl w:val="0"/>
          <w:numId w:val="11"/>
        </w:numPr>
        <w:tabs>
          <w:tab w:val="left" w:pos="360"/>
        </w:tabs>
        <w:ind w:left="360" w:hanging="360"/>
        <w:rPr>
          <w:rFonts w:eastAsia="Times New Roman"/>
          <w:sz w:val="28"/>
          <w:szCs w:val="28"/>
        </w:rPr>
      </w:pPr>
      <w:r w:rsidRPr="0094438E">
        <w:rPr>
          <w:rFonts w:eastAsia="Times New Roman"/>
          <w:sz w:val="28"/>
          <w:szCs w:val="28"/>
        </w:rPr>
        <w:t>Моцарт В. А. «Соната №1»</w:t>
      </w:r>
    </w:p>
    <w:p w:rsidR="0094438E" w:rsidRPr="0094438E" w:rsidRDefault="0094438E" w:rsidP="0094438E">
      <w:pPr>
        <w:numPr>
          <w:ilvl w:val="0"/>
          <w:numId w:val="11"/>
        </w:numPr>
        <w:tabs>
          <w:tab w:val="left" w:pos="360"/>
        </w:tabs>
        <w:ind w:left="360" w:hanging="360"/>
        <w:rPr>
          <w:rFonts w:eastAsia="Times New Roman"/>
          <w:sz w:val="28"/>
          <w:szCs w:val="28"/>
        </w:rPr>
      </w:pPr>
      <w:proofErr w:type="spellStart"/>
      <w:r w:rsidRPr="0094438E">
        <w:rPr>
          <w:rFonts w:eastAsia="Times New Roman"/>
          <w:sz w:val="28"/>
          <w:szCs w:val="28"/>
        </w:rPr>
        <w:t>МоцартВ.А</w:t>
      </w:r>
      <w:proofErr w:type="spellEnd"/>
      <w:r w:rsidRPr="0094438E">
        <w:rPr>
          <w:rFonts w:eastAsia="Times New Roman"/>
          <w:sz w:val="28"/>
          <w:szCs w:val="28"/>
        </w:rPr>
        <w:t>. «</w:t>
      </w:r>
      <w:proofErr w:type="spellStart"/>
      <w:r w:rsidRPr="0094438E">
        <w:rPr>
          <w:rFonts w:eastAsia="Times New Roman"/>
          <w:sz w:val="28"/>
          <w:szCs w:val="28"/>
        </w:rPr>
        <w:t>Ave</w:t>
      </w:r>
      <w:proofErr w:type="spellEnd"/>
      <w:r w:rsidRPr="0094438E">
        <w:rPr>
          <w:rFonts w:eastAsia="Times New Roman"/>
          <w:sz w:val="28"/>
          <w:szCs w:val="28"/>
        </w:rPr>
        <w:t xml:space="preserve">, </w:t>
      </w:r>
      <w:proofErr w:type="spellStart"/>
      <w:r w:rsidRPr="0094438E">
        <w:rPr>
          <w:rFonts w:eastAsia="Times New Roman"/>
          <w:sz w:val="28"/>
          <w:szCs w:val="28"/>
        </w:rPr>
        <w:t>verum</w:t>
      </w:r>
      <w:proofErr w:type="spellEnd"/>
      <w:r w:rsidRPr="0094438E">
        <w:rPr>
          <w:rFonts w:eastAsia="Times New Roman"/>
          <w:sz w:val="28"/>
          <w:szCs w:val="28"/>
        </w:rPr>
        <w:t>»</w:t>
      </w:r>
    </w:p>
    <w:p w:rsidR="0094438E" w:rsidRPr="0094438E" w:rsidRDefault="0094438E" w:rsidP="0094438E">
      <w:pPr>
        <w:numPr>
          <w:ilvl w:val="0"/>
          <w:numId w:val="11"/>
        </w:numPr>
        <w:tabs>
          <w:tab w:val="left" w:pos="360"/>
        </w:tabs>
        <w:ind w:left="360" w:hanging="360"/>
        <w:rPr>
          <w:rFonts w:eastAsia="Times New Roman"/>
          <w:sz w:val="28"/>
          <w:szCs w:val="28"/>
        </w:rPr>
      </w:pPr>
      <w:r w:rsidRPr="0094438E">
        <w:rPr>
          <w:rFonts w:eastAsia="Times New Roman"/>
          <w:sz w:val="28"/>
          <w:szCs w:val="28"/>
        </w:rPr>
        <w:t>Моцарт В.А. «Маленькая ночная серенада»</w:t>
      </w:r>
    </w:p>
    <w:p w:rsidR="0094438E" w:rsidRPr="0094438E" w:rsidRDefault="0094438E" w:rsidP="0094438E">
      <w:pPr>
        <w:numPr>
          <w:ilvl w:val="0"/>
          <w:numId w:val="11"/>
        </w:numPr>
        <w:tabs>
          <w:tab w:val="left" w:pos="360"/>
        </w:tabs>
        <w:ind w:left="360" w:hanging="360"/>
        <w:rPr>
          <w:rFonts w:eastAsia="Times New Roman"/>
          <w:sz w:val="28"/>
          <w:szCs w:val="28"/>
        </w:rPr>
      </w:pPr>
      <w:r w:rsidRPr="0094438E">
        <w:rPr>
          <w:rFonts w:eastAsia="Times New Roman"/>
          <w:sz w:val="28"/>
          <w:szCs w:val="28"/>
        </w:rPr>
        <w:t>Моцарт В.А. «Реквием» фрагменты</w:t>
      </w:r>
    </w:p>
    <w:p w:rsidR="0094438E" w:rsidRPr="0094438E" w:rsidRDefault="0094438E" w:rsidP="0094438E">
      <w:pPr>
        <w:numPr>
          <w:ilvl w:val="0"/>
          <w:numId w:val="11"/>
        </w:numPr>
        <w:tabs>
          <w:tab w:val="left" w:pos="360"/>
        </w:tabs>
        <w:ind w:left="360" w:hanging="360"/>
        <w:rPr>
          <w:rFonts w:eastAsia="Times New Roman"/>
          <w:sz w:val="28"/>
          <w:szCs w:val="28"/>
        </w:rPr>
      </w:pPr>
      <w:r w:rsidRPr="0094438E">
        <w:rPr>
          <w:rFonts w:eastAsia="Times New Roman"/>
          <w:sz w:val="28"/>
          <w:szCs w:val="28"/>
        </w:rPr>
        <w:t>Моцарт В.А. Концерт для фортепиано с оркестром № 23</w:t>
      </w:r>
    </w:p>
    <w:p w:rsidR="0094438E" w:rsidRPr="0094438E" w:rsidRDefault="0094438E" w:rsidP="0094438E">
      <w:pPr>
        <w:numPr>
          <w:ilvl w:val="0"/>
          <w:numId w:val="11"/>
        </w:numPr>
        <w:tabs>
          <w:tab w:val="left" w:pos="360"/>
        </w:tabs>
        <w:ind w:left="360" w:hanging="360"/>
        <w:rPr>
          <w:rFonts w:eastAsia="Times New Roman"/>
          <w:sz w:val="28"/>
          <w:szCs w:val="28"/>
        </w:rPr>
      </w:pPr>
      <w:r w:rsidRPr="0094438E">
        <w:rPr>
          <w:rFonts w:eastAsia="Times New Roman"/>
          <w:sz w:val="28"/>
          <w:szCs w:val="28"/>
        </w:rPr>
        <w:t>Мусоргский М. «Борис Годунов» фрагменты оперы</w:t>
      </w:r>
    </w:p>
    <w:p w:rsidR="0094438E" w:rsidRPr="0094438E" w:rsidRDefault="0094438E" w:rsidP="0094438E">
      <w:pPr>
        <w:numPr>
          <w:ilvl w:val="0"/>
          <w:numId w:val="11"/>
        </w:numPr>
        <w:tabs>
          <w:tab w:val="left" w:pos="360"/>
        </w:tabs>
        <w:ind w:left="360" w:hanging="360"/>
        <w:rPr>
          <w:rFonts w:eastAsia="Times New Roman"/>
          <w:sz w:val="28"/>
          <w:szCs w:val="28"/>
        </w:rPr>
      </w:pPr>
      <w:r w:rsidRPr="0094438E">
        <w:rPr>
          <w:rFonts w:eastAsia="Times New Roman"/>
          <w:sz w:val="28"/>
          <w:szCs w:val="28"/>
        </w:rPr>
        <w:t>Мусоргский М. «Картинки с выставки»</w:t>
      </w:r>
    </w:p>
    <w:p w:rsidR="0094438E" w:rsidRPr="0094438E" w:rsidRDefault="0094438E" w:rsidP="0094438E">
      <w:pPr>
        <w:numPr>
          <w:ilvl w:val="0"/>
          <w:numId w:val="11"/>
        </w:numPr>
        <w:tabs>
          <w:tab w:val="left" w:pos="360"/>
        </w:tabs>
        <w:ind w:left="360" w:hanging="360"/>
        <w:rPr>
          <w:rFonts w:eastAsia="Times New Roman"/>
          <w:sz w:val="28"/>
          <w:szCs w:val="28"/>
        </w:rPr>
      </w:pPr>
      <w:r w:rsidRPr="0094438E">
        <w:rPr>
          <w:rFonts w:eastAsia="Times New Roman"/>
          <w:sz w:val="28"/>
          <w:szCs w:val="28"/>
        </w:rPr>
        <w:t>Мусоргский М. опера «</w:t>
      </w:r>
      <w:proofErr w:type="spellStart"/>
      <w:r w:rsidRPr="0094438E">
        <w:rPr>
          <w:rFonts w:eastAsia="Times New Roman"/>
          <w:sz w:val="28"/>
          <w:szCs w:val="28"/>
        </w:rPr>
        <w:t>Хованщина</w:t>
      </w:r>
      <w:proofErr w:type="spellEnd"/>
      <w:r w:rsidRPr="0094438E">
        <w:rPr>
          <w:rFonts w:eastAsia="Times New Roman"/>
          <w:sz w:val="28"/>
          <w:szCs w:val="28"/>
        </w:rPr>
        <w:t>» фрагменты</w:t>
      </w:r>
    </w:p>
    <w:p w:rsidR="0094438E" w:rsidRPr="0094438E" w:rsidRDefault="0094438E" w:rsidP="0094438E">
      <w:pPr>
        <w:numPr>
          <w:ilvl w:val="0"/>
          <w:numId w:val="11"/>
        </w:numPr>
        <w:tabs>
          <w:tab w:val="left" w:pos="360"/>
        </w:tabs>
        <w:ind w:left="360" w:hanging="360"/>
        <w:rPr>
          <w:rFonts w:eastAsia="Times New Roman"/>
          <w:sz w:val="28"/>
          <w:szCs w:val="28"/>
        </w:rPr>
      </w:pPr>
      <w:r w:rsidRPr="0094438E">
        <w:rPr>
          <w:rFonts w:eastAsia="Times New Roman"/>
          <w:sz w:val="28"/>
          <w:szCs w:val="28"/>
        </w:rPr>
        <w:t>Мюзикл «</w:t>
      </w:r>
      <w:proofErr w:type="spellStart"/>
      <w:r w:rsidRPr="0094438E">
        <w:rPr>
          <w:rFonts w:eastAsia="Times New Roman"/>
          <w:sz w:val="28"/>
          <w:szCs w:val="28"/>
        </w:rPr>
        <w:t>Нотр</w:t>
      </w:r>
      <w:proofErr w:type="spellEnd"/>
      <w:r w:rsidRPr="0094438E">
        <w:rPr>
          <w:rFonts w:eastAsia="Times New Roman"/>
          <w:sz w:val="28"/>
          <w:szCs w:val="28"/>
        </w:rPr>
        <w:t xml:space="preserve"> дам де Пари»</w:t>
      </w:r>
    </w:p>
    <w:p w:rsidR="0094438E" w:rsidRPr="0094438E" w:rsidRDefault="0094438E" w:rsidP="0094438E">
      <w:pPr>
        <w:numPr>
          <w:ilvl w:val="0"/>
          <w:numId w:val="11"/>
        </w:numPr>
        <w:tabs>
          <w:tab w:val="left" w:pos="360"/>
        </w:tabs>
        <w:ind w:left="360" w:hanging="360"/>
        <w:rPr>
          <w:rFonts w:eastAsia="Times New Roman"/>
          <w:sz w:val="28"/>
          <w:szCs w:val="28"/>
        </w:rPr>
      </w:pPr>
      <w:r w:rsidRPr="0094438E">
        <w:rPr>
          <w:rFonts w:eastAsia="Times New Roman"/>
          <w:sz w:val="28"/>
          <w:szCs w:val="28"/>
        </w:rPr>
        <w:t>Обухов А. «Калитка»</w:t>
      </w:r>
    </w:p>
    <w:p w:rsidR="0094438E" w:rsidRPr="0094438E" w:rsidRDefault="0094438E" w:rsidP="0094438E">
      <w:pPr>
        <w:numPr>
          <w:ilvl w:val="0"/>
          <w:numId w:val="11"/>
        </w:numPr>
        <w:tabs>
          <w:tab w:val="left" w:pos="360"/>
        </w:tabs>
        <w:ind w:left="360" w:hanging="360"/>
        <w:rPr>
          <w:rFonts w:eastAsia="Times New Roman"/>
          <w:sz w:val="28"/>
          <w:szCs w:val="28"/>
        </w:rPr>
      </w:pPr>
      <w:r w:rsidRPr="0094438E">
        <w:rPr>
          <w:rFonts w:eastAsia="Times New Roman"/>
          <w:sz w:val="28"/>
          <w:szCs w:val="28"/>
        </w:rPr>
        <w:t xml:space="preserve">Окуджава Б. «Молитва Франсуа </w:t>
      </w:r>
      <w:proofErr w:type="spellStart"/>
      <w:r w:rsidRPr="0094438E">
        <w:rPr>
          <w:rFonts w:eastAsia="Times New Roman"/>
          <w:sz w:val="28"/>
          <w:szCs w:val="28"/>
        </w:rPr>
        <w:t>Виньона</w:t>
      </w:r>
      <w:proofErr w:type="spellEnd"/>
      <w:r w:rsidRPr="0094438E">
        <w:rPr>
          <w:rFonts w:eastAsia="Times New Roman"/>
          <w:sz w:val="28"/>
          <w:szCs w:val="28"/>
        </w:rPr>
        <w:t>»</w:t>
      </w:r>
    </w:p>
    <w:p w:rsidR="0094438E" w:rsidRPr="0094438E" w:rsidRDefault="0094438E" w:rsidP="0094438E">
      <w:pPr>
        <w:spacing w:line="12" w:lineRule="exact"/>
        <w:rPr>
          <w:rFonts w:eastAsia="Times New Roman"/>
          <w:sz w:val="28"/>
          <w:szCs w:val="28"/>
        </w:rPr>
      </w:pPr>
    </w:p>
    <w:p w:rsidR="0094438E" w:rsidRPr="0094438E" w:rsidRDefault="0094438E" w:rsidP="0094438E">
      <w:pPr>
        <w:numPr>
          <w:ilvl w:val="0"/>
          <w:numId w:val="11"/>
        </w:numPr>
        <w:tabs>
          <w:tab w:val="left" w:pos="360"/>
        </w:tabs>
        <w:spacing w:line="234" w:lineRule="auto"/>
        <w:ind w:right="486"/>
        <w:rPr>
          <w:rFonts w:eastAsia="Times New Roman"/>
          <w:sz w:val="28"/>
          <w:szCs w:val="28"/>
        </w:rPr>
      </w:pPr>
      <w:proofErr w:type="spellStart"/>
      <w:r w:rsidRPr="0094438E">
        <w:rPr>
          <w:rFonts w:eastAsia="Times New Roman"/>
          <w:sz w:val="28"/>
          <w:szCs w:val="28"/>
        </w:rPr>
        <w:t>Орф</w:t>
      </w:r>
      <w:proofErr w:type="spellEnd"/>
      <w:r w:rsidRPr="0094438E">
        <w:rPr>
          <w:rFonts w:eastAsia="Times New Roman"/>
          <w:sz w:val="28"/>
          <w:szCs w:val="28"/>
        </w:rPr>
        <w:t xml:space="preserve"> К. «Кармина Бурана» Мирские песнопения для солистов, хора, оркестра и для представления на сцене фрагменты</w:t>
      </w:r>
    </w:p>
    <w:p w:rsidR="0094438E" w:rsidRPr="0094438E" w:rsidRDefault="0094438E" w:rsidP="0094438E">
      <w:pPr>
        <w:spacing w:line="1" w:lineRule="exact"/>
        <w:rPr>
          <w:rFonts w:eastAsia="Times New Roman"/>
          <w:sz w:val="28"/>
          <w:szCs w:val="28"/>
        </w:rPr>
      </w:pPr>
    </w:p>
    <w:p w:rsidR="0094438E" w:rsidRPr="0094438E" w:rsidRDefault="0094438E" w:rsidP="0094438E">
      <w:pPr>
        <w:numPr>
          <w:ilvl w:val="0"/>
          <w:numId w:val="11"/>
        </w:numPr>
        <w:tabs>
          <w:tab w:val="left" w:pos="360"/>
        </w:tabs>
        <w:ind w:left="360" w:hanging="360"/>
        <w:rPr>
          <w:rFonts w:eastAsia="Times New Roman"/>
          <w:sz w:val="28"/>
          <w:szCs w:val="28"/>
        </w:rPr>
      </w:pPr>
      <w:proofErr w:type="spellStart"/>
      <w:r w:rsidRPr="0094438E">
        <w:rPr>
          <w:rFonts w:eastAsia="Times New Roman"/>
          <w:sz w:val="28"/>
          <w:szCs w:val="28"/>
        </w:rPr>
        <w:t>Перголези</w:t>
      </w:r>
      <w:proofErr w:type="spellEnd"/>
      <w:r w:rsidRPr="0094438E">
        <w:rPr>
          <w:rFonts w:eastAsia="Times New Roman"/>
          <w:sz w:val="28"/>
          <w:szCs w:val="28"/>
        </w:rPr>
        <w:t xml:space="preserve"> Д. «</w:t>
      </w:r>
      <w:proofErr w:type="spellStart"/>
      <w:r w:rsidRPr="0094438E">
        <w:rPr>
          <w:rFonts w:eastAsia="Times New Roman"/>
          <w:sz w:val="28"/>
          <w:szCs w:val="28"/>
        </w:rPr>
        <w:t>Stabat</w:t>
      </w:r>
      <w:proofErr w:type="spellEnd"/>
      <w:r w:rsidRPr="0094438E">
        <w:rPr>
          <w:rFonts w:eastAsia="Times New Roman"/>
          <w:sz w:val="28"/>
          <w:szCs w:val="28"/>
        </w:rPr>
        <w:t xml:space="preserve"> </w:t>
      </w:r>
      <w:proofErr w:type="spellStart"/>
      <w:r w:rsidRPr="0094438E">
        <w:rPr>
          <w:rFonts w:eastAsia="Times New Roman"/>
          <w:sz w:val="28"/>
          <w:szCs w:val="28"/>
        </w:rPr>
        <w:t>mater</w:t>
      </w:r>
      <w:proofErr w:type="spellEnd"/>
      <w:r w:rsidRPr="0094438E">
        <w:rPr>
          <w:rFonts w:eastAsia="Times New Roman"/>
          <w:sz w:val="28"/>
          <w:szCs w:val="28"/>
        </w:rPr>
        <w:t>» (фрагменты № 1 и № 13)</w:t>
      </w:r>
    </w:p>
    <w:p w:rsidR="0094438E" w:rsidRPr="0094438E" w:rsidRDefault="0094438E" w:rsidP="0094438E">
      <w:pPr>
        <w:numPr>
          <w:ilvl w:val="0"/>
          <w:numId w:val="11"/>
        </w:numPr>
        <w:tabs>
          <w:tab w:val="left" w:pos="360"/>
        </w:tabs>
        <w:ind w:left="360" w:hanging="360"/>
        <w:rPr>
          <w:rFonts w:eastAsia="Times New Roman"/>
          <w:sz w:val="28"/>
          <w:szCs w:val="28"/>
        </w:rPr>
      </w:pPr>
      <w:r w:rsidRPr="0094438E">
        <w:rPr>
          <w:rFonts w:eastAsia="Times New Roman"/>
          <w:sz w:val="28"/>
          <w:szCs w:val="28"/>
        </w:rPr>
        <w:t>Прокофьев С. «Мимолётности</w:t>
      </w:r>
    </w:p>
    <w:p w:rsidR="0094438E" w:rsidRPr="0094438E" w:rsidRDefault="0094438E" w:rsidP="0094438E">
      <w:pPr>
        <w:numPr>
          <w:ilvl w:val="0"/>
          <w:numId w:val="11"/>
        </w:numPr>
        <w:tabs>
          <w:tab w:val="left" w:pos="360"/>
        </w:tabs>
        <w:ind w:left="360" w:hanging="360"/>
        <w:rPr>
          <w:rFonts w:eastAsia="Times New Roman"/>
          <w:sz w:val="28"/>
          <w:szCs w:val="28"/>
        </w:rPr>
      </w:pPr>
      <w:r w:rsidRPr="0094438E">
        <w:rPr>
          <w:rFonts w:eastAsia="Times New Roman"/>
          <w:sz w:val="28"/>
          <w:szCs w:val="28"/>
        </w:rPr>
        <w:t>Прокофьев С. «Ромео и Джульетта» балет фрагменты</w:t>
      </w:r>
    </w:p>
    <w:p w:rsidR="0094438E" w:rsidRPr="0094438E" w:rsidRDefault="0094438E" w:rsidP="0094438E">
      <w:pPr>
        <w:numPr>
          <w:ilvl w:val="0"/>
          <w:numId w:val="11"/>
        </w:numPr>
        <w:tabs>
          <w:tab w:val="left" w:pos="360"/>
        </w:tabs>
        <w:ind w:left="360" w:hanging="360"/>
        <w:rPr>
          <w:rFonts w:eastAsia="Times New Roman"/>
          <w:sz w:val="28"/>
          <w:szCs w:val="28"/>
        </w:rPr>
      </w:pPr>
      <w:r w:rsidRPr="0094438E">
        <w:rPr>
          <w:rFonts w:eastAsia="Times New Roman"/>
          <w:sz w:val="28"/>
          <w:szCs w:val="28"/>
        </w:rPr>
        <w:t>Прокофьев С. «Симфония №2»</w:t>
      </w:r>
    </w:p>
    <w:p w:rsidR="0094438E" w:rsidRPr="0094438E" w:rsidRDefault="0094438E" w:rsidP="0094438E">
      <w:pPr>
        <w:numPr>
          <w:ilvl w:val="0"/>
          <w:numId w:val="11"/>
        </w:numPr>
        <w:tabs>
          <w:tab w:val="left" w:pos="360"/>
        </w:tabs>
        <w:ind w:left="360" w:hanging="360"/>
        <w:rPr>
          <w:rFonts w:eastAsia="Times New Roman"/>
          <w:sz w:val="28"/>
          <w:szCs w:val="28"/>
        </w:rPr>
      </w:pPr>
      <w:r w:rsidRPr="0094438E">
        <w:rPr>
          <w:rFonts w:eastAsia="Times New Roman"/>
          <w:sz w:val="28"/>
          <w:szCs w:val="28"/>
        </w:rPr>
        <w:t>Прокофьев С. «Соната №2»</w:t>
      </w:r>
    </w:p>
    <w:p w:rsidR="0094438E" w:rsidRPr="0094438E" w:rsidRDefault="0094438E" w:rsidP="0094438E">
      <w:pPr>
        <w:numPr>
          <w:ilvl w:val="0"/>
          <w:numId w:val="11"/>
        </w:numPr>
        <w:tabs>
          <w:tab w:val="left" w:pos="360"/>
        </w:tabs>
        <w:ind w:left="360" w:hanging="360"/>
        <w:rPr>
          <w:rFonts w:eastAsia="Times New Roman"/>
          <w:sz w:val="28"/>
          <w:szCs w:val="28"/>
        </w:rPr>
      </w:pPr>
      <w:r w:rsidRPr="0094438E">
        <w:rPr>
          <w:rFonts w:eastAsia="Times New Roman"/>
          <w:sz w:val="28"/>
          <w:szCs w:val="28"/>
        </w:rPr>
        <w:t>Прокофьев С. Кантата «Александр Невский»</w:t>
      </w:r>
    </w:p>
    <w:p w:rsidR="0094438E" w:rsidRPr="0094438E" w:rsidRDefault="0094438E" w:rsidP="0094438E">
      <w:pPr>
        <w:numPr>
          <w:ilvl w:val="0"/>
          <w:numId w:val="11"/>
        </w:numPr>
        <w:tabs>
          <w:tab w:val="left" w:pos="360"/>
        </w:tabs>
        <w:ind w:left="360" w:hanging="360"/>
        <w:rPr>
          <w:rFonts w:eastAsia="Times New Roman"/>
          <w:sz w:val="28"/>
          <w:szCs w:val="28"/>
        </w:rPr>
      </w:pPr>
      <w:r w:rsidRPr="0094438E">
        <w:rPr>
          <w:rFonts w:eastAsia="Times New Roman"/>
          <w:sz w:val="28"/>
          <w:szCs w:val="28"/>
        </w:rPr>
        <w:t>Рахманинов Концерт №1 для фортепиано с оркестром» часть 1</w:t>
      </w:r>
    </w:p>
    <w:p w:rsidR="0094438E" w:rsidRPr="0094438E" w:rsidRDefault="0094438E" w:rsidP="0094438E">
      <w:pPr>
        <w:numPr>
          <w:ilvl w:val="0"/>
          <w:numId w:val="11"/>
        </w:numPr>
        <w:tabs>
          <w:tab w:val="left" w:pos="360"/>
        </w:tabs>
        <w:ind w:left="360" w:hanging="360"/>
        <w:rPr>
          <w:rFonts w:eastAsia="Times New Roman"/>
          <w:sz w:val="28"/>
          <w:szCs w:val="28"/>
        </w:rPr>
      </w:pPr>
      <w:r w:rsidRPr="0094438E">
        <w:rPr>
          <w:rFonts w:eastAsia="Times New Roman"/>
          <w:sz w:val="28"/>
          <w:szCs w:val="28"/>
        </w:rPr>
        <w:t xml:space="preserve">Рахманинов С. «Богородице </w:t>
      </w:r>
      <w:proofErr w:type="spellStart"/>
      <w:r w:rsidRPr="0094438E">
        <w:rPr>
          <w:rFonts w:eastAsia="Times New Roman"/>
          <w:sz w:val="28"/>
          <w:szCs w:val="28"/>
        </w:rPr>
        <w:t>Дево</w:t>
      </w:r>
      <w:proofErr w:type="spellEnd"/>
      <w:r w:rsidRPr="0094438E">
        <w:rPr>
          <w:rFonts w:eastAsia="Times New Roman"/>
          <w:sz w:val="28"/>
          <w:szCs w:val="28"/>
        </w:rPr>
        <w:t>, радуйся»</w:t>
      </w:r>
    </w:p>
    <w:p w:rsidR="0094438E" w:rsidRPr="0094438E" w:rsidRDefault="0094438E" w:rsidP="0094438E">
      <w:pPr>
        <w:numPr>
          <w:ilvl w:val="0"/>
          <w:numId w:val="11"/>
        </w:numPr>
        <w:tabs>
          <w:tab w:val="left" w:pos="360"/>
        </w:tabs>
        <w:ind w:left="360" w:hanging="360"/>
        <w:rPr>
          <w:rFonts w:eastAsia="Times New Roman"/>
          <w:sz w:val="28"/>
          <w:szCs w:val="28"/>
        </w:rPr>
      </w:pPr>
      <w:r w:rsidRPr="0094438E">
        <w:rPr>
          <w:rFonts w:eastAsia="Times New Roman"/>
          <w:sz w:val="28"/>
          <w:szCs w:val="28"/>
        </w:rPr>
        <w:t>Рахманинов С. «Весенние воды»</w:t>
      </w:r>
    </w:p>
    <w:p w:rsidR="0094438E" w:rsidRPr="0094438E" w:rsidRDefault="0094438E" w:rsidP="0094438E">
      <w:pPr>
        <w:numPr>
          <w:ilvl w:val="0"/>
          <w:numId w:val="11"/>
        </w:numPr>
        <w:tabs>
          <w:tab w:val="left" w:pos="360"/>
        </w:tabs>
        <w:ind w:left="360" w:hanging="360"/>
        <w:rPr>
          <w:rFonts w:eastAsia="Times New Roman"/>
          <w:sz w:val="28"/>
          <w:szCs w:val="28"/>
        </w:rPr>
      </w:pPr>
      <w:r w:rsidRPr="0094438E">
        <w:rPr>
          <w:rFonts w:eastAsia="Times New Roman"/>
          <w:sz w:val="28"/>
          <w:szCs w:val="28"/>
        </w:rPr>
        <w:t>Рахманинов С. «Всенощное бдение»</w:t>
      </w:r>
    </w:p>
    <w:p w:rsidR="0094438E" w:rsidRPr="0094438E" w:rsidRDefault="0094438E" w:rsidP="0094438E">
      <w:pPr>
        <w:numPr>
          <w:ilvl w:val="0"/>
          <w:numId w:val="11"/>
        </w:numPr>
        <w:tabs>
          <w:tab w:val="left" w:pos="360"/>
        </w:tabs>
        <w:ind w:left="360" w:hanging="360"/>
        <w:rPr>
          <w:rFonts w:eastAsia="Times New Roman"/>
          <w:sz w:val="28"/>
          <w:szCs w:val="28"/>
        </w:rPr>
      </w:pPr>
      <w:r w:rsidRPr="0094438E">
        <w:rPr>
          <w:rFonts w:eastAsia="Times New Roman"/>
          <w:sz w:val="28"/>
          <w:szCs w:val="28"/>
        </w:rPr>
        <w:t>Рахманинов С. «Колокола»</w:t>
      </w:r>
    </w:p>
    <w:p w:rsidR="0094438E" w:rsidRPr="0094438E" w:rsidRDefault="0094438E" w:rsidP="0094438E">
      <w:pPr>
        <w:numPr>
          <w:ilvl w:val="0"/>
          <w:numId w:val="11"/>
        </w:numPr>
        <w:tabs>
          <w:tab w:val="left" w:pos="360"/>
        </w:tabs>
        <w:ind w:left="360" w:hanging="360"/>
        <w:rPr>
          <w:rFonts w:eastAsia="Times New Roman"/>
          <w:sz w:val="28"/>
          <w:szCs w:val="28"/>
        </w:rPr>
      </w:pPr>
      <w:r w:rsidRPr="0094438E">
        <w:rPr>
          <w:rFonts w:eastAsia="Times New Roman"/>
          <w:sz w:val="28"/>
          <w:szCs w:val="28"/>
        </w:rPr>
        <w:t>Рахманинов С. «Прелюдии»</w:t>
      </w:r>
    </w:p>
    <w:p w:rsidR="0094438E" w:rsidRPr="0094438E" w:rsidRDefault="0094438E" w:rsidP="0094438E">
      <w:pPr>
        <w:numPr>
          <w:ilvl w:val="0"/>
          <w:numId w:val="11"/>
        </w:numPr>
        <w:tabs>
          <w:tab w:val="left" w:pos="480"/>
        </w:tabs>
        <w:ind w:left="480" w:hanging="480"/>
        <w:rPr>
          <w:rFonts w:eastAsia="Times New Roman"/>
          <w:sz w:val="28"/>
          <w:szCs w:val="28"/>
        </w:rPr>
      </w:pPr>
      <w:r w:rsidRPr="0094438E">
        <w:rPr>
          <w:rFonts w:eastAsia="Times New Roman"/>
          <w:sz w:val="28"/>
          <w:szCs w:val="28"/>
        </w:rPr>
        <w:t>Рахманинов С. «Рапсодия на тему Паганини»</w:t>
      </w:r>
    </w:p>
    <w:p w:rsidR="0094438E" w:rsidRPr="0094438E" w:rsidRDefault="0094438E" w:rsidP="0094438E">
      <w:pPr>
        <w:numPr>
          <w:ilvl w:val="0"/>
          <w:numId w:val="11"/>
        </w:numPr>
        <w:tabs>
          <w:tab w:val="left" w:pos="480"/>
        </w:tabs>
        <w:ind w:left="480" w:hanging="480"/>
        <w:rPr>
          <w:rFonts w:eastAsia="Times New Roman"/>
          <w:sz w:val="28"/>
          <w:szCs w:val="28"/>
        </w:rPr>
      </w:pPr>
      <w:r w:rsidRPr="0094438E">
        <w:rPr>
          <w:rFonts w:eastAsia="Times New Roman"/>
          <w:sz w:val="28"/>
          <w:szCs w:val="28"/>
        </w:rPr>
        <w:t>Рахманинов С. «Сирень»</w:t>
      </w:r>
    </w:p>
    <w:p w:rsidR="0094438E" w:rsidRPr="0094438E" w:rsidRDefault="0094438E" w:rsidP="0094438E">
      <w:pPr>
        <w:numPr>
          <w:ilvl w:val="0"/>
          <w:numId w:val="11"/>
        </w:numPr>
        <w:tabs>
          <w:tab w:val="left" w:pos="480"/>
        </w:tabs>
        <w:ind w:left="480" w:hanging="480"/>
        <w:rPr>
          <w:rFonts w:eastAsia="Times New Roman"/>
          <w:sz w:val="28"/>
          <w:szCs w:val="28"/>
        </w:rPr>
      </w:pPr>
      <w:r w:rsidRPr="0094438E">
        <w:rPr>
          <w:rFonts w:eastAsia="Times New Roman"/>
          <w:sz w:val="28"/>
          <w:szCs w:val="28"/>
        </w:rPr>
        <w:t>Рахманинов С. Вокализ</w:t>
      </w:r>
    </w:p>
    <w:p w:rsidR="0094438E" w:rsidRPr="0094438E" w:rsidRDefault="0094438E" w:rsidP="0094438E">
      <w:pPr>
        <w:numPr>
          <w:ilvl w:val="0"/>
          <w:numId w:val="11"/>
        </w:numPr>
        <w:tabs>
          <w:tab w:val="left" w:pos="480"/>
        </w:tabs>
        <w:ind w:left="480" w:hanging="480"/>
        <w:rPr>
          <w:rFonts w:eastAsia="Times New Roman"/>
          <w:sz w:val="28"/>
          <w:szCs w:val="28"/>
        </w:rPr>
      </w:pPr>
      <w:r w:rsidRPr="0094438E">
        <w:rPr>
          <w:rFonts w:eastAsia="Times New Roman"/>
          <w:sz w:val="28"/>
          <w:szCs w:val="28"/>
        </w:rPr>
        <w:t>Рахманинов С. Концерт №3 часть 1</w:t>
      </w:r>
    </w:p>
    <w:p w:rsidR="0094438E" w:rsidRPr="0094438E" w:rsidRDefault="0094438E" w:rsidP="0094438E">
      <w:pPr>
        <w:numPr>
          <w:ilvl w:val="0"/>
          <w:numId w:val="11"/>
        </w:numPr>
        <w:tabs>
          <w:tab w:val="left" w:pos="480"/>
        </w:tabs>
        <w:ind w:left="480" w:hanging="480"/>
        <w:rPr>
          <w:rFonts w:eastAsia="Times New Roman"/>
          <w:sz w:val="28"/>
          <w:szCs w:val="28"/>
        </w:rPr>
      </w:pPr>
      <w:r w:rsidRPr="0094438E">
        <w:rPr>
          <w:rFonts w:eastAsia="Times New Roman"/>
          <w:sz w:val="28"/>
          <w:szCs w:val="28"/>
        </w:rPr>
        <w:t>Римский – Корсаков Н.А. сюита «</w:t>
      </w:r>
      <w:proofErr w:type="spellStart"/>
      <w:r w:rsidRPr="0094438E">
        <w:rPr>
          <w:rFonts w:eastAsia="Times New Roman"/>
          <w:sz w:val="28"/>
          <w:szCs w:val="28"/>
        </w:rPr>
        <w:t>Шехеразада</w:t>
      </w:r>
      <w:proofErr w:type="spellEnd"/>
      <w:r w:rsidRPr="0094438E">
        <w:rPr>
          <w:rFonts w:eastAsia="Times New Roman"/>
          <w:sz w:val="28"/>
          <w:szCs w:val="28"/>
        </w:rPr>
        <w:t>» фрагменты</w:t>
      </w:r>
    </w:p>
    <w:p w:rsidR="0094438E" w:rsidRPr="0094438E" w:rsidRDefault="0094438E" w:rsidP="0094438E">
      <w:pPr>
        <w:numPr>
          <w:ilvl w:val="0"/>
          <w:numId w:val="11"/>
        </w:numPr>
        <w:tabs>
          <w:tab w:val="left" w:pos="480"/>
        </w:tabs>
        <w:ind w:left="480" w:hanging="480"/>
        <w:rPr>
          <w:rFonts w:eastAsia="Times New Roman"/>
          <w:sz w:val="28"/>
          <w:szCs w:val="28"/>
        </w:rPr>
      </w:pPr>
      <w:r w:rsidRPr="0094438E">
        <w:rPr>
          <w:rFonts w:eastAsia="Times New Roman"/>
          <w:sz w:val="28"/>
          <w:szCs w:val="28"/>
        </w:rPr>
        <w:t>Римский – Корсаков опера «Снегурочка» фрагменты</w:t>
      </w:r>
    </w:p>
    <w:p w:rsidR="0094438E" w:rsidRPr="0094438E" w:rsidRDefault="0094438E" w:rsidP="0094438E">
      <w:pPr>
        <w:numPr>
          <w:ilvl w:val="0"/>
          <w:numId w:val="11"/>
        </w:numPr>
        <w:tabs>
          <w:tab w:val="left" w:pos="480"/>
        </w:tabs>
        <w:ind w:left="480" w:hanging="480"/>
        <w:rPr>
          <w:rFonts w:eastAsia="Times New Roman"/>
          <w:sz w:val="28"/>
          <w:szCs w:val="28"/>
        </w:rPr>
      </w:pPr>
      <w:r w:rsidRPr="0094438E">
        <w:rPr>
          <w:rFonts w:eastAsia="Times New Roman"/>
          <w:sz w:val="28"/>
          <w:szCs w:val="28"/>
        </w:rPr>
        <w:t>Римски</w:t>
      </w:r>
      <w:proofErr w:type="gramStart"/>
      <w:r w:rsidRPr="0094438E">
        <w:rPr>
          <w:rFonts w:eastAsia="Times New Roman"/>
          <w:sz w:val="28"/>
          <w:szCs w:val="28"/>
        </w:rPr>
        <w:t>й-</w:t>
      </w:r>
      <w:proofErr w:type="gramEnd"/>
      <w:r w:rsidRPr="0094438E">
        <w:rPr>
          <w:rFonts w:eastAsia="Times New Roman"/>
          <w:sz w:val="28"/>
          <w:szCs w:val="28"/>
        </w:rPr>
        <w:t xml:space="preserve"> Корсаков Н. опера «Садко» фрагменты</w:t>
      </w:r>
    </w:p>
    <w:p w:rsidR="0094438E" w:rsidRPr="0094438E" w:rsidRDefault="0094438E" w:rsidP="0094438E">
      <w:pPr>
        <w:numPr>
          <w:ilvl w:val="0"/>
          <w:numId w:val="11"/>
        </w:numPr>
        <w:tabs>
          <w:tab w:val="left" w:pos="480"/>
        </w:tabs>
        <w:ind w:left="480" w:hanging="480"/>
        <w:rPr>
          <w:rFonts w:eastAsia="Times New Roman"/>
          <w:sz w:val="28"/>
          <w:szCs w:val="28"/>
        </w:rPr>
      </w:pPr>
      <w:r w:rsidRPr="0094438E">
        <w:rPr>
          <w:rFonts w:eastAsia="Times New Roman"/>
          <w:sz w:val="28"/>
          <w:szCs w:val="28"/>
        </w:rPr>
        <w:t>Римски</w:t>
      </w:r>
      <w:proofErr w:type="gramStart"/>
      <w:r w:rsidRPr="0094438E">
        <w:rPr>
          <w:rFonts w:eastAsia="Times New Roman"/>
          <w:sz w:val="28"/>
          <w:szCs w:val="28"/>
        </w:rPr>
        <w:t>й-</w:t>
      </w:r>
      <w:proofErr w:type="gramEnd"/>
      <w:r w:rsidRPr="0094438E">
        <w:rPr>
          <w:rFonts w:eastAsia="Times New Roman"/>
          <w:sz w:val="28"/>
          <w:szCs w:val="28"/>
        </w:rPr>
        <w:t xml:space="preserve"> Корсаков Н. опера «Сказка о царе </w:t>
      </w:r>
      <w:proofErr w:type="spellStart"/>
      <w:r w:rsidRPr="0094438E">
        <w:rPr>
          <w:rFonts w:eastAsia="Times New Roman"/>
          <w:sz w:val="28"/>
          <w:szCs w:val="28"/>
        </w:rPr>
        <w:t>Салтане</w:t>
      </w:r>
      <w:proofErr w:type="spellEnd"/>
      <w:r w:rsidRPr="0094438E">
        <w:rPr>
          <w:rFonts w:eastAsia="Times New Roman"/>
          <w:sz w:val="28"/>
          <w:szCs w:val="28"/>
        </w:rPr>
        <w:t>» фрагменты</w:t>
      </w:r>
    </w:p>
    <w:p w:rsidR="0094438E" w:rsidRPr="0094438E" w:rsidRDefault="0094438E" w:rsidP="0094438E">
      <w:pPr>
        <w:numPr>
          <w:ilvl w:val="0"/>
          <w:numId w:val="11"/>
        </w:numPr>
        <w:tabs>
          <w:tab w:val="left" w:pos="480"/>
        </w:tabs>
        <w:ind w:left="480" w:hanging="480"/>
        <w:rPr>
          <w:rFonts w:eastAsia="Times New Roman"/>
          <w:sz w:val="28"/>
          <w:szCs w:val="28"/>
        </w:rPr>
      </w:pPr>
      <w:r w:rsidRPr="0094438E">
        <w:rPr>
          <w:rFonts w:eastAsia="Times New Roman"/>
          <w:sz w:val="28"/>
          <w:szCs w:val="28"/>
        </w:rPr>
        <w:t>Римский-Корсаков Н. Увертюра «Светлый праздник»</w:t>
      </w:r>
    </w:p>
    <w:p w:rsidR="0094438E" w:rsidRPr="0094438E" w:rsidRDefault="0094438E" w:rsidP="0094438E">
      <w:pPr>
        <w:spacing w:line="115" w:lineRule="exact"/>
        <w:rPr>
          <w:sz w:val="28"/>
          <w:szCs w:val="28"/>
        </w:rPr>
      </w:pP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РНП «</w:t>
      </w:r>
      <w:proofErr w:type="gramStart"/>
      <w:r w:rsidRPr="0094438E">
        <w:rPr>
          <w:rFonts w:eastAsia="Times New Roman"/>
          <w:sz w:val="28"/>
          <w:szCs w:val="28"/>
        </w:rPr>
        <w:t>Во</w:t>
      </w:r>
      <w:proofErr w:type="gramEnd"/>
      <w:r w:rsidRPr="0094438E">
        <w:rPr>
          <w:rFonts w:eastAsia="Times New Roman"/>
          <w:sz w:val="28"/>
          <w:szCs w:val="28"/>
        </w:rPr>
        <w:t xml:space="preserve"> кузнице»</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РНП «Вот мчится тройка удалая»</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РНП «Комара женить мы будем»</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 xml:space="preserve">РНП «Матушка, </w:t>
      </w:r>
      <w:proofErr w:type="gramStart"/>
      <w:r w:rsidRPr="0094438E">
        <w:rPr>
          <w:rFonts w:eastAsia="Times New Roman"/>
          <w:sz w:val="28"/>
          <w:szCs w:val="28"/>
        </w:rPr>
        <w:t>матушка</w:t>
      </w:r>
      <w:proofErr w:type="gramEnd"/>
      <w:r w:rsidRPr="0094438E">
        <w:rPr>
          <w:rFonts w:eastAsia="Times New Roman"/>
          <w:sz w:val="28"/>
          <w:szCs w:val="28"/>
        </w:rPr>
        <w:t xml:space="preserve"> что во поле пыльно»</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Рок-опера «Иисус Христос - суперзвезда»</w:t>
      </w:r>
    </w:p>
    <w:p w:rsidR="0094438E" w:rsidRPr="0094438E" w:rsidRDefault="0094438E" w:rsidP="0094438E">
      <w:pPr>
        <w:spacing w:line="12" w:lineRule="exact"/>
        <w:rPr>
          <w:rFonts w:eastAsia="Times New Roman"/>
          <w:sz w:val="28"/>
          <w:szCs w:val="28"/>
        </w:rPr>
      </w:pPr>
    </w:p>
    <w:p w:rsidR="0094438E" w:rsidRPr="0094438E" w:rsidRDefault="0094438E" w:rsidP="0094438E">
      <w:pPr>
        <w:numPr>
          <w:ilvl w:val="0"/>
          <w:numId w:val="12"/>
        </w:numPr>
        <w:tabs>
          <w:tab w:val="left" w:pos="480"/>
        </w:tabs>
        <w:spacing w:line="234" w:lineRule="auto"/>
        <w:rPr>
          <w:rFonts w:eastAsia="Times New Roman"/>
          <w:sz w:val="28"/>
          <w:szCs w:val="28"/>
        </w:rPr>
      </w:pPr>
      <w:r w:rsidRPr="0094438E">
        <w:rPr>
          <w:rFonts w:eastAsia="Times New Roman"/>
          <w:sz w:val="28"/>
          <w:szCs w:val="28"/>
        </w:rPr>
        <w:t xml:space="preserve">Рота Н. «Слова любви» Из художественного фильма «Ромео и Джульетта» русский текст Л. </w:t>
      </w:r>
      <w:proofErr w:type="spellStart"/>
      <w:r w:rsidRPr="0094438E">
        <w:rPr>
          <w:rFonts w:eastAsia="Times New Roman"/>
          <w:sz w:val="28"/>
          <w:szCs w:val="28"/>
        </w:rPr>
        <w:t>Дербенева</w:t>
      </w:r>
      <w:proofErr w:type="spellEnd"/>
      <w:r w:rsidRPr="0094438E">
        <w:rPr>
          <w:rFonts w:eastAsia="Times New Roman"/>
          <w:sz w:val="28"/>
          <w:szCs w:val="28"/>
        </w:rPr>
        <w:t>, обработка Г. Подольского</w:t>
      </w:r>
    </w:p>
    <w:p w:rsidR="0094438E" w:rsidRPr="0094438E" w:rsidRDefault="0094438E" w:rsidP="0094438E">
      <w:pPr>
        <w:spacing w:line="1" w:lineRule="exact"/>
        <w:rPr>
          <w:rFonts w:eastAsia="Times New Roman"/>
          <w:sz w:val="28"/>
          <w:szCs w:val="28"/>
        </w:rPr>
      </w:pP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Русские народные инструментальные наигрыши</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Свиридов Г. «Музыкальные иллюстрации» фрагменты</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Свиридов Г. «Романс» из музыкальных иллюстраций к повести Пушкина</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Спиричуэл «Бог осушит слезы»</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Стравинский И. «Весна священная» фрагменты</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Таривердиев М. «Мгновения»</w:t>
      </w:r>
    </w:p>
    <w:p w:rsidR="0094438E" w:rsidRPr="0094438E" w:rsidRDefault="0094438E" w:rsidP="0094438E">
      <w:pPr>
        <w:numPr>
          <w:ilvl w:val="0"/>
          <w:numId w:val="12"/>
        </w:numPr>
        <w:tabs>
          <w:tab w:val="left" w:pos="480"/>
        </w:tabs>
        <w:ind w:left="480" w:hanging="480"/>
        <w:rPr>
          <w:rFonts w:eastAsia="Times New Roman"/>
          <w:sz w:val="28"/>
          <w:szCs w:val="28"/>
        </w:rPr>
      </w:pPr>
      <w:proofErr w:type="spellStart"/>
      <w:r w:rsidRPr="0094438E">
        <w:rPr>
          <w:rFonts w:eastAsia="Times New Roman"/>
          <w:sz w:val="28"/>
          <w:szCs w:val="28"/>
        </w:rPr>
        <w:t>Тухманов</w:t>
      </w:r>
      <w:proofErr w:type="spellEnd"/>
      <w:r w:rsidRPr="0094438E">
        <w:rPr>
          <w:rFonts w:eastAsia="Times New Roman"/>
          <w:sz w:val="28"/>
          <w:szCs w:val="28"/>
        </w:rPr>
        <w:t xml:space="preserve"> Д. «Из вагантов» из вокального цикла «По волне моей памяти»</w:t>
      </w:r>
    </w:p>
    <w:p w:rsidR="0094438E" w:rsidRPr="0094438E" w:rsidRDefault="0094438E" w:rsidP="0094438E">
      <w:pPr>
        <w:numPr>
          <w:ilvl w:val="0"/>
          <w:numId w:val="12"/>
        </w:numPr>
        <w:tabs>
          <w:tab w:val="left" w:pos="480"/>
        </w:tabs>
        <w:ind w:left="480" w:hanging="480"/>
        <w:rPr>
          <w:rFonts w:eastAsia="Times New Roman"/>
          <w:sz w:val="28"/>
          <w:szCs w:val="28"/>
        </w:rPr>
      </w:pPr>
      <w:proofErr w:type="spellStart"/>
      <w:r w:rsidRPr="0094438E">
        <w:rPr>
          <w:rFonts w:eastAsia="Times New Roman"/>
          <w:sz w:val="28"/>
          <w:szCs w:val="28"/>
        </w:rPr>
        <w:lastRenderedPageBreak/>
        <w:t>Тухманов</w:t>
      </w:r>
      <w:proofErr w:type="spellEnd"/>
      <w:r w:rsidRPr="0094438E">
        <w:rPr>
          <w:rFonts w:eastAsia="Times New Roman"/>
          <w:sz w:val="28"/>
          <w:szCs w:val="28"/>
        </w:rPr>
        <w:t xml:space="preserve"> Д. «Как прекрасен этот мир»</w:t>
      </w:r>
    </w:p>
    <w:p w:rsidR="0094438E" w:rsidRPr="0094438E" w:rsidRDefault="0094438E" w:rsidP="0094438E">
      <w:pPr>
        <w:numPr>
          <w:ilvl w:val="0"/>
          <w:numId w:val="12"/>
        </w:numPr>
        <w:tabs>
          <w:tab w:val="left" w:pos="480"/>
        </w:tabs>
        <w:ind w:left="480" w:hanging="480"/>
        <w:rPr>
          <w:rFonts w:eastAsia="Times New Roman"/>
          <w:sz w:val="28"/>
          <w:szCs w:val="28"/>
        </w:rPr>
      </w:pPr>
      <w:proofErr w:type="spellStart"/>
      <w:r w:rsidRPr="0094438E">
        <w:rPr>
          <w:rFonts w:eastAsia="Times New Roman"/>
          <w:sz w:val="28"/>
          <w:szCs w:val="28"/>
        </w:rPr>
        <w:t>Уэббер</w:t>
      </w:r>
      <w:proofErr w:type="spellEnd"/>
      <w:r w:rsidRPr="0094438E">
        <w:rPr>
          <w:rFonts w:eastAsia="Times New Roman"/>
          <w:sz w:val="28"/>
          <w:szCs w:val="28"/>
        </w:rPr>
        <w:t xml:space="preserve"> Э.Л. «Кошки» фрагменты</w:t>
      </w:r>
    </w:p>
    <w:p w:rsidR="0094438E" w:rsidRPr="0094438E" w:rsidRDefault="0094438E" w:rsidP="0094438E">
      <w:pPr>
        <w:numPr>
          <w:ilvl w:val="0"/>
          <w:numId w:val="12"/>
        </w:numPr>
        <w:tabs>
          <w:tab w:val="left" w:pos="480"/>
        </w:tabs>
        <w:ind w:left="480" w:hanging="480"/>
        <w:rPr>
          <w:rFonts w:eastAsia="Times New Roman"/>
          <w:sz w:val="28"/>
          <w:szCs w:val="28"/>
        </w:rPr>
      </w:pPr>
      <w:proofErr w:type="spellStart"/>
      <w:r w:rsidRPr="0094438E">
        <w:rPr>
          <w:rFonts w:eastAsia="Times New Roman"/>
          <w:sz w:val="28"/>
          <w:szCs w:val="28"/>
        </w:rPr>
        <w:t>Уэббер</w:t>
      </w:r>
      <w:proofErr w:type="spellEnd"/>
      <w:r w:rsidRPr="0094438E">
        <w:rPr>
          <w:rFonts w:eastAsia="Times New Roman"/>
          <w:sz w:val="28"/>
          <w:szCs w:val="28"/>
        </w:rPr>
        <w:t xml:space="preserve"> Э.Л. «Призрак оперы» фрагменты</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Френкель Я. «Баллада о гитаре и трубе»</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Хачатурян А. «Концерт для скрипки с оркестром»</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Хачатурян А. балет «Спартак» фрагменты</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Хренников</w:t>
      </w:r>
      <w:proofErr w:type="gramStart"/>
      <w:r w:rsidRPr="0094438E">
        <w:rPr>
          <w:rFonts w:eastAsia="Times New Roman"/>
          <w:sz w:val="28"/>
          <w:szCs w:val="28"/>
        </w:rPr>
        <w:t xml:space="preserve"> Т</w:t>
      </w:r>
      <w:proofErr w:type="gramEnd"/>
      <w:r w:rsidRPr="0094438E">
        <w:rPr>
          <w:rFonts w:eastAsia="Times New Roman"/>
          <w:sz w:val="28"/>
          <w:szCs w:val="28"/>
        </w:rPr>
        <w:t xml:space="preserve"> опера "В бурю" хор «Во кузнице» 2 действие</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Чайковский П. Балет «Спящая красавица»</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Чайковский П. опера «Пиковая дама» фрагменты</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Чайковский П. «Благословляю, вас, леса»</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Чайковский П. «Времена года»</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Чайковский П. «</w:t>
      </w:r>
      <w:proofErr w:type="spellStart"/>
      <w:r w:rsidRPr="0094438E">
        <w:rPr>
          <w:rFonts w:eastAsia="Times New Roman"/>
          <w:sz w:val="28"/>
          <w:szCs w:val="28"/>
        </w:rPr>
        <w:t>Моцартиана</w:t>
      </w:r>
      <w:proofErr w:type="spellEnd"/>
      <w:r w:rsidRPr="0094438E">
        <w:rPr>
          <w:rFonts w:eastAsia="Times New Roman"/>
          <w:sz w:val="28"/>
          <w:szCs w:val="28"/>
        </w:rPr>
        <w:t>» Оркестровая сюита № 4 часть 3</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Чайковский П. «Ноктюрны» для фортепиано</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Чайковский П. «Симфония № 4» часть 2</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Чайковский П. балет «Лебединое озеро» фрагменты</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Чайковский П. балет «Щелкунчик»</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Чайковский П. Концерт №1 финал</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Чайковский П. романсы</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Чайковский П. Симфония №4</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Чайковский П. Цикл «Времена года»</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Чайковский П.И. «Ромео и Джульетта» Увертюра-фантазия фрагменты</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Чюрленис М. «Прелюдии» для фортепиано</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Чюрленис М. прелюдия «Море»</w:t>
      </w:r>
    </w:p>
    <w:p w:rsidR="0094438E" w:rsidRPr="0094438E" w:rsidRDefault="0094438E" w:rsidP="0094438E">
      <w:pPr>
        <w:numPr>
          <w:ilvl w:val="0"/>
          <w:numId w:val="12"/>
        </w:numPr>
        <w:tabs>
          <w:tab w:val="left" w:pos="480"/>
        </w:tabs>
        <w:ind w:left="480" w:hanging="480"/>
        <w:rPr>
          <w:rFonts w:eastAsia="Times New Roman"/>
          <w:sz w:val="28"/>
          <w:szCs w:val="28"/>
        </w:rPr>
      </w:pPr>
      <w:proofErr w:type="spellStart"/>
      <w:r w:rsidRPr="0094438E">
        <w:rPr>
          <w:rFonts w:eastAsia="Times New Roman"/>
          <w:sz w:val="28"/>
          <w:szCs w:val="28"/>
        </w:rPr>
        <w:t>Шнитке</w:t>
      </w:r>
      <w:proofErr w:type="spellEnd"/>
      <w:r w:rsidRPr="0094438E">
        <w:rPr>
          <w:rFonts w:eastAsia="Times New Roman"/>
          <w:sz w:val="28"/>
          <w:szCs w:val="28"/>
        </w:rPr>
        <w:t xml:space="preserve"> А. «Гоголь-сюита» фрагменты. Музыка к спектаклю «Ревизская сказка»</w:t>
      </w:r>
    </w:p>
    <w:p w:rsidR="0094438E" w:rsidRPr="0094438E" w:rsidRDefault="0094438E" w:rsidP="0094438E">
      <w:pPr>
        <w:numPr>
          <w:ilvl w:val="0"/>
          <w:numId w:val="12"/>
        </w:numPr>
        <w:tabs>
          <w:tab w:val="left" w:pos="480"/>
        </w:tabs>
        <w:ind w:left="480" w:hanging="480"/>
        <w:rPr>
          <w:rFonts w:eastAsia="Times New Roman"/>
          <w:sz w:val="28"/>
          <w:szCs w:val="28"/>
        </w:rPr>
      </w:pPr>
      <w:proofErr w:type="spellStart"/>
      <w:r w:rsidRPr="0094438E">
        <w:rPr>
          <w:rFonts w:eastAsia="Times New Roman"/>
          <w:sz w:val="28"/>
          <w:szCs w:val="28"/>
        </w:rPr>
        <w:t>Шнитке</w:t>
      </w:r>
      <w:proofErr w:type="spellEnd"/>
      <w:r w:rsidRPr="0094438E">
        <w:rPr>
          <w:rFonts w:eastAsia="Times New Roman"/>
          <w:sz w:val="28"/>
          <w:szCs w:val="28"/>
        </w:rPr>
        <w:t xml:space="preserve"> А. «Прелюдия. Токката»</w:t>
      </w:r>
    </w:p>
    <w:p w:rsidR="0094438E" w:rsidRPr="0094438E" w:rsidRDefault="0094438E" w:rsidP="0094438E">
      <w:pPr>
        <w:numPr>
          <w:ilvl w:val="0"/>
          <w:numId w:val="12"/>
        </w:numPr>
        <w:tabs>
          <w:tab w:val="left" w:pos="480"/>
        </w:tabs>
        <w:ind w:left="480" w:hanging="480"/>
        <w:rPr>
          <w:rFonts w:eastAsia="Times New Roman"/>
          <w:sz w:val="28"/>
          <w:szCs w:val="28"/>
        </w:rPr>
      </w:pPr>
      <w:proofErr w:type="spellStart"/>
      <w:r w:rsidRPr="0094438E">
        <w:rPr>
          <w:rFonts w:eastAsia="Times New Roman"/>
          <w:sz w:val="28"/>
          <w:szCs w:val="28"/>
        </w:rPr>
        <w:t>Шнитке</w:t>
      </w:r>
      <w:proofErr w:type="spellEnd"/>
      <w:r w:rsidRPr="0094438E">
        <w:rPr>
          <w:rFonts w:eastAsia="Times New Roman"/>
          <w:sz w:val="28"/>
          <w:szCs w:val="28"/>
        </w:rPr>
        <w:t xml:space="preserve"> А. Сюита в старинном стиле «Кончерто гроссо»</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Шопен Ф. «Ноктюрны» для фортепиано</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Шопен Ф. «Прелюдия № 24» Баллада для фортепиано</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Шостакович Д. Симфония №7 «Ленинградская»</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Шуберт Ф. «Аве Мария»</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Шуберт Ф. «Лесной царь»</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Шуберт Ф. «Песни»</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Шуберт Ф. «Серенада»</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Шуберт Ф.– Лист Ф. «Лесной царь»</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Шуман Р. «Грезы</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Щедрин Р. «Запечатленный ангел»</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Щедрин Р. «Кармен-сюита» фрагменты</w:t>
      </w:r>
    </w:p>
    <w:p w:rsidR="0094438E" w:rsidRPr="0094438E" w:rsidRDefault="0094438E" w:rsidP="0094438E">
      <w:pPr>
        <w:numPr>
          <w:ilvl w:val="0"/>
          <w:numId w:val="12"/>
        </w:numPr>
        <w:tabs>
          <w:tab w:val="left" w:pos="480"/>
        </w:tabs>
        <w:ind w:left="480" w:hanging="480"/>
        <w:rPr>
          <w:rFonts w:eastAsia="Times New Roman"/>
          <w:sz w:val="28"/>
          <w:szCs w:val="28"/>
        </w:rPr>
      </w:pPr>
      <w:proofErr w:type="spellStart"/>
      <w:r w:rsidRPr="0094438E">
        <w:rPr>
          <w:rFonts w:eastAsia="Times New Roman"/>
          <w:sz w:val="28"/>
          <w:szCs w:val="28"/>
        </w:rPr>
        <w:t>Эллингтон</w:t>
      </w:r>
      <w:proofErr w:type="spellEnd"/>
      <w:r w:rsidRPr="0094438E">
        <w:rPr>
          <w:rFonts w:eastAsia="Times New Roman"/>
          <w:sz w:val="28"/>
          <w:szCs w:val="28"/>
        </w:rPr>
        <w:t xml:space="preserve"> Д. «Караван»</w:t>
      </w:r>
    </w:p>
    <w:p w:rsidR="0094438E" w:rsidRPr="0094438E" w:rsidRDefault="0094438E" w:rsidP="0094438E">
      <w:pPr>
        <w:numPr>
          <w:ilvl w:val="0"/>
          <w:numId w:val="12"/>
        </w:numPr>
        <w:tabs>
          <w:tab w:val="left" w:pos="480"/>
        </w:tabs>
        <w:ind w:left="480" w:hanging="480"/>
        <w:rPr>
          <w:rFonts w:eastAsia="Times New Roman"/>
          <w:sz w:val="28"/>
          <w:szCs w:val="28"/>
        </w:rPr>
      </w:pPr>
      <w:proofErr w:type="spellStart"/>
      <w:r w:rsidRPr="0094438E">
        <w:rPr>
          <w:rFonts w:eastAsia="Times New Roman"/>
          <w:sz w:val="28"/>
          <w:szCs w:val="28"/>
        </w:rPr>
        <w:t>Эшпай</w:t>
      </w:r>
      <w:proofErr w:type="spellEnd"/>
      <w:r w:rsidRPr="0094438E">
        <w:rPr>
          <w:rFonts w:eastAsia="Times New Roman"/>
          <w:sz w:val="28"/>
          <w:szCs w:val="28"/>
        </w:rPr>
        <w:t xml:space="preserve"> А. «Симфония №2»</w:t>
      </w:r>
    </w:p>
    <w:p w:rsidR="0094438E" w:rsidRPr="0094438E" w:rsidRDefault="0094438E" w:rsidP="0094438E">
      <w:pPr>
        <w:numPr>
          <w:ilvl w:val="0"/>
          <w:numId w:val="12"/>
        </w:numPr>
        <w:tabs>
          <w:tab w:val="left" w:pos="480"/>
        </w:tabs>
        <w:ind w:left="480" w:hanging="480"/>
        <w:rPr>
          <w:rFonts w:eastAsia="Times New Roman"/>
          <w:sz w:val="28"/>
          <w:szCs w:val="28"/>
        </w:rPr>
      </w:pPr>
      <w:r w:rsidRPr="0094438E">
        <w:rPr>
          <w:rFonts w:eastAsia="Times New Roman"/>
          <w:sz w:val="28"/>
          <w:szCs w:val="28"/>
        </w:rPr>
        <w:t>Якушева А. «Вечер бродит»</w:t>
      </w:r>
    </w:p>
    <w:p w:rsidR="00787271" w:rsidRPr="0094438E" w:rsidRDefault="00787271">
      <w:pPr>
        <w:spacing w:line="239" w:lineRule="auto"/>
        <w:ind w:firstLine="708"/>
        <w:jc w:val="both"/>
        <w:rPr>
          <w:sz w:val="28"/>
          <w:szCs w:val="28"/>
        </w:rPr>
      </w:pPr>
    </w:p>
    <w:p w:rsidR="00787271" w:rsidRPr="0094438E" w:rsidRDefault="00787271">
      <w:pPr>
        <w:rPr>
          <w:sz w:val="28"/>
          <w:szCs w:val="28"/>
        </w:rPr>
        <w:sectPr w:rsidR="00787271" w:rsidRPr="0094438E">
          <w:pgSz w:w="11900" w:h="16838"/>
          <w:pgMar w:top="285" w:right="846" w:bottom="428" w:left="1080" w:header="0" w:footer="0" w:gutter="0"/>
          <w:cols w:space="720" w:equalWidth="0">
            <w:col w:w="9980"/>
          </w:cols>
        </w:sectPr>
      </w:pPr>
    </w:p>
    <w:p w:rsidR="0094438E" w:rsidRPr="0094438E" w:rsidRDefault="0094438E" w:rsidP="0094438E">
      <w:pPr>
        <w:ind w:left="3320"/>
        <w:rPr>
          <w:sz w:val="28"/>
          <w:szCs w:val="28"/>
        </w:rPr>
      </w:pPr>
      <w:r w:rsidRPr="0094438E">
        <w:rPr>
          <w:rFonts w:eastAsia="Times New Roman"/>
          <w:b/>
          <w:bCs/>
          <w:sz w:val="28"/>
          <w:szCs w:val="28"/>
        </w:rPr>
        <w:lastRenderedPageBreak/>
        <w:t>ТЕМАТИЧЕСКОЕ ПЛАНИРОВАНИЕ</w:t>
      </w:r>
    </w:p>
    <w:p w:rsidR="0094438E" w:rsidRPr="0094438E" w:rsidRDefault="0094438E" w:rsidP="0094438E">
      <w:pPr>
        <w:spacing w:line="276" w:lineRule="exact"/>
        <w:rPr>
          <w:sz w:val="28"/>
          <w:szCs w:val="28"/>
        </w:rPr>
      </w:pPr>
    </w:p>
    <w:tbl>
      <w:tblPr>
        <w:tblW w:w="10230" w:type="dxa"/>
        <w:tblLayout w:type="fixed"/>
        <w:tblCellMar>
          <w:left w:w="0" w:type="dxa"/>
          <w:right w:w="0" w:type="dxa"/>
        </w:tblCellMar>
        <w:tblLook w:val="04A0" w:firstRow="1" w:lastRow="0" w:firstColumn="1" w:lastColumn="0" w:noHBand="0" w:noVBand="1"/>
      </w:tblPr>
      <w:tblGrid>
        <w:gridCol w:w="10"/>
        <w:gridCol w:w="550"/>
        <w:gridCol w:w="10"/>
        <w:gridCol w:w="7070"/>
        <w:gridCol w:w="10"/>
        <w:gridCol w:w="2570"/>
        <w:gridCol w:w="10"/>
      </w:tblGrid>
      <w:tr w:rsidR="0094438E" w:rsidRPr="0094438E" w:rsidTr="0094438E">
        <w:trPr>
          <w:gridBefore w:val="1"/>
          <w:wBefore w:w="10" w:type="dxa"/>
          <w:trHeight w:val="276"/>
        </w:trPr>
        <w:tc>
          <w:tcPr>
            <w:tcW w:w="560" w:type="dxa"/>
            <w:gridSpan w:val="2"/>
            <w:vAlign w:val="bottom"/>
          </w:tcPr>
          <w:p w:rsidR="0094438E" w:rsidRPr="0094438E" w:rsidRDefault="0094438E" w:rsidP="0094438E">
            <w:pPr>
              <w:rPr>
                <w:sz w:val="28"/>
                <w:szCs w:val="28"/>
              </w:rPr>
            </w:pPr>
          </w:p>
        </w:tc>
        <w:tc>
          <w:tcPr>
            <w:tcW w:w="7080" w:type="dxa"/>
            <w:gridSpan w:val="2"/>
            <w:vAlign w:val="bottom"/>
          </w:tcPr>
          <w:p w:rsidR="0094438E" w:rsidRPr="0094438E" w:rsidRDefault="0094438E" w:rsidP="0094438E">
            <w:pPr>
              <w:ind w:left="4320"/>
              <w:rPr>
                <w:sz w:val="28"/>
                <w:szCs w:val="28"/>
              </w:rPr>
            </w:pPr>
            <w:r w:rsidRPr="0094438E">
              <w:rPr>
                <w:rFonts w:eastAsia="Times New Roman"/>
                <w:b/>
                <w:bCs/>
                <w:sz w:val="28"/>
                <w:szCs w:val="28"/>
              </w:rPr>
              <w:t>5 класс</w:t>
            </w:r>
          </w:p>
        </w:tc>
        <w:tc>
          <w:tcPr>
            <w:tcW w:w="2580" w:type="dxa"/>
            <w:gridSpan w:val="2"/>
            <w:vAlign w:val="bottom"/>
          </w:tcPr>
          <w:p w:rsidR="0094438E" w:rsidRPr="0094438E" w:rsidRDefault="0094438E" w:rsidP="0094438E">
            <w:pPr>
              <w:rPr>
                <w:sz w:val="28"/>
                <w:szCs w:val="28"/>
              </w:rPr>
            </w:pPr>
          </w:p>
        </w:tc>
      </w:tr>
      <w:tr w:rsidR="0094438E" w:rsidRPr="0094438E" w:rsidTr="0094438E">
        <w:trPr>
          <w:gridBefore w:val="1"/>
          <w:wBefore w:w="10" w:type="dxa"/>
          <w:trHeight w:val="557"/>
        </w:trPr>
        <w:tc>
          <w:tcPr>
            <w:tcW w:w="560" w:type="dxa"/>
            <w:gridSpan w:val="2"/>
            <w:tcBorders>
              <w:bottom w:val="single" w:sz="8" w:space="0" w:color="auto"/>
            </w:tcBorders>
            <w:vAlign w:val="bottom"/>
          </w:tcPr>
          <w:p w:rsidR="0094438E" w:rsidRPr="0094438E" w:rsidRDefault="0094438E" w:rsidP="0094438E">
            <w:pPr>
              <w:rPr>
                <w:sz w:val="28"/>
                <w:szCs w:val="28"/>
              </w:rPr>
            </w:pPr>
          </w:p>
        </w:tc>
        <w:tc>
          <w:tcPr>
            <w:tcW w:w="7080" w:type="dxa"/>
            <w:gridSpan w:val="2"/>
            <w:tcBorders>
              <w:bottom w:val="single" w:sz="8" w:space="0" w:color="auto"/>
            </w:tcBorders>
            <w:vAlign w:val="bottom"/>
          </w:tcPr>
          <w:p w:rsidR="0094438E" w:rsidRPr="0094438E" w:rsidRDefault="0094438E" w:rsidP="0094438E">
            <w:pPr>
              <w:rPr>
                <w:sz w:val="28"/>
                <w:szCs w:val="28"/>
              </w:rPr>
            </w:pPr>
          </w:p>
        </w:tc>
        <w:tc>
          <w:tcPr>
            <w:tcW w:w="2580" w:type="dxa"/>
            <w:gridSpan w:val="2"/>
            <w:tcBorders>
              <w:bottom w:val="single" w:sz="8" w:space="0" w:color="auto"/>
            </w:tcBorders>
            <w:vAlign w:val="bottom"/>
          </w:tcPr>
          <w:p w:rsidR="0094438E" w:rsidRPr="0094438E" w:rsidRDefault="0094438E" w:rsidP="0094438E">
            <w:pPr>
              <w:rPr>
                <w:sz w:val="28"/>
                <w:szCs w:val="28"/>
              </w:rPr>
            </w:pPr>
          </w:p>
        </w:tc>
      </w:tr>
      <w:tr w:rsidR="0094438E" w:rsidRPr="0094438E" w:rsidTr="0094438E">
        <w:trPr>
          <w:gridBefore w:val="1"/>
          <w:wBefore w:w="10" w:type="dxa"/>
          <w:trHeight w:val="263"/>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4" w:lineRule="exact"/>
              <w:ind w:left="120"/>
              <w:rPr>
                <w:sz w:val="28"/>
                <w:szCs w:val="28"/>
              </w:rPr>
            </w:pPr>
            <w:r w:rsidRPr="0094438E">
              <w:rPr>
                <w:rFonts w:eastAsia="Times New Roman"/>
                <w:b/>
                <w:bCs/>
                <w:sz w:val="28"/>
                <w:szCs w:val="28"/>
              </w:rPr>
              <w:t>№</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b/>
                <w:bCs/>
                <w:sz w:val="28"/>
                <w:szCs w:val="28"/>
              </w:rPr>
              <w:t>Название темы</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b/>
                <w:bCs/>
                <w:sz w:val="28"/>
                <w:szCs w:val="28"/>
              </w:rPr>
              <w:t>Количество часов</w:t>
            </w:r>
          </w:p>
        </w:tc>
      </w:tr>
      <w:tr w:rsidR="0094438E" w:rsidRPr="0094438E" w:rsidTr="0094438E">
        <w:trPr>
          <w:gridBefore w:val="1"/>
          <w:wBefore w:w="10" w:type="dxa"/>
          <w:trHeight w:val="268"/>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5" w:lineRule="exact"/>
              <w:ind w:left="120"/>
              <w:rPr>
                <w:sz w:val="28"/>
                <w:szCs w:val="28"/>
              </w:rPr>
            </w:pPr>
            <w:r w:rsidRPr="0094438E">
              <w:rPr>
                <w:rFonts w:eastAsia="Times New Roman"/>
                <w:b/>
                <w:bCs/>
                <w:sz w:val="28"/>
                <w:szCs w:val="28"/>
              </w:rPr>
              <w:t>I</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5" w:lineRule="exact"/>
              <w:ind w:left="100"/>
              <w:rPr>
                <w:sz w:val="28"/>
                <w:szCs w:val="28"/>
              </w:rPr>
            </w:pPr>
            <w:r w:rsidRPr="0094438E">
              <w:rPr>
                <w:rFonts w:eastAsia="Times New Roman"/>
                <w:b/>
                <w:bCs/>
                <w:sz w:val="28"/>
                <w:szCs w:val="28"/>
              </w:rPr>
              <w:t>Музыка как вид искусства</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5" w:lineRule="exact"/>
              <w:ind w:left="100"/>
              <w:rPr>
                <w:sz w:val="28"/>
                <w:szCs w:val="28"/>
              </w:rPr>
            </w:pPr>
            <w:r w:rsidRPr="0094438E">
              <w:rPr>
                <w:rFonts w:eastAsia="Times New Roman"/>
                <w:b/>
                <w:bCs/>
                <w:sz w:val="28"/>
                <w:szCs w:val="28"/>
              </w:rPr>
              <w:t>28</w:t>
            </w:r>
          </w:p>
        </w:tc>
      </w:tr>
      <w:tr w:rsidR="0094438E" w:rsidRPr="0094438E" w:rsidTr="0094438E">
        <w:trPr>
          <w:gridBefore w:val="1"/>
          <w:wBefore w:w="10" w:type="dxa"/>
          <w:trHeight w:val="263"/>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3" w:lineRule="exact"/>
              <w:ind w:left="120"/>
              <w:rPr>
                <w:sz w:val="28"/>
                <w:szCs w:val="28"/>
              </w:rPr>
            </w:pPr>
            <w:r w:rsidRPr="0094438E">
              <w:rPr>
                <w:rFonts w:eastAsia="Times New Roman"/>
                <w:sz w:val="28"/>
                <w:szCs w:val="28"/>
              </w:rPr>
              <w:t>1.1</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3" w:lineRule="exact"/>
              <w:ind w:left="100"/>
              <w:rPr>
                <w:sz w:val="28"/>
                <w:szCs w:val="28"/>
              </w:rPr>
            </w:pPr>
            <w:r w:rsidRPr="0094438E">
              <w:rPr>
                <w:rFonts w:eastAsia="Times New Roman"/>
                <w:sz w:val="28"/>
                <w:szCs w:val="28"/>
              </w:rPr>
              <w:t>Музыка и литература</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3" w:lineRule="exact"/>
              <w:ind w:left="100"/>
              <w:rPr>
                <w:sz w:val="28"/>
                <w:szCs w:val="28"/>
              </w:rPr>
            </w:pPr>
            <w:r w:rsidRPr="0094438E">
              <w:rPr>
                <w:rFonts w:eastAsia="Times New Roman"/>
                <w:sz w:val="28"/>
                <w:szCs w:val="28"/>
              </w:rPr>
              <w:t>13</w:t>
            </w:r>
          </w:p>
        </w:tc>
      </w:tr>
      <w:tr w:rsidR="0094438E" w:rsidRPr="0094438E" w:rsidTr="0094438E">
        <w:trPr>
          <w:gridBefore w:val="1"/>
          <w:wBefore w:w="10" w:type="dxa"/>
          <w:trHeight w:val="266"/>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4" w:lineRule="exact"/>
              <w:ind w:left="120"/>
              <w:rPr>
                <w:sz w:val="28"/>
                <w:szCs w:val="28"/>
              </w:rPr>
            </w:pPr>
            <w:r w:rsidRPr="0094438E">
              <w:rPr>
                <w:rFonts w:eastAsia="Times New Roman"/>
                <w:sz w:val="28"/>
                <w:szCs w:val="28"/>
              </w:rPr>
              <w:t>1.2</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sz w:val="28"/>
                <w:szCs w:val="28"/>
              </w:rPr>
              <w:t>Музыка и изобразительное искусство</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sz w:val="28"/>
                <w:szCs w:val="28"/>
              </w:rPr>
              <w:t>15</w:t>
            </w:r>
          </w:p>
        </w:tc>
      </w:tr>
      <w:tr w:rsidR="0094438E" w:rsidRPr="0094438E" w:rsidTr="0094438E">
        <w:trPr>
          <w:gridBefore w:val="1"/>
          <w:wBefore w:w="10" w:type="dxa"/>
          <w:trHeight w:val="268"/>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5" w:lineRule="exact"/>
              <w:ind w:left="120"/>
              <w:rPr>
                <w:sz w:val="28"/>
                <w:szCs w:val="28"/>
              </w:rPr>
            </w:pPr>
            <w:r w:rsidRPr="0094438E">
              <w:rPr>
                <w:rFonts w:eastAsia="Times New Roman"/>
                <w:b/>
                <w:bCs/>
                <w:sz w:val="28"/>
                <w:szCs w:val="28"/>
              </w:rPr>
              <w:t>II</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5" w:lineRule="exact"/>
              <w:ind w:left="100"/>
              <w:rPr>
                <w:sz w:val="28"/>
                <w:szCs w:val="28"/>
              </w:rPr>
            </w:pPr>
            <w:r w:rsidRPr="0094438E">
              <w:rPr>
                <w:rFonts w:eastAsia="Times New Roman"/>
                <w:b/>
                <w:bCs/>
                <w:sz w:val="28"/>
                <w:szCs w:val="28"/>
              </w:rPr>
              <w:t>Народное музыкальное творчество</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5" w:lineRule="exact"/>
              <w:ind w:left="100"/>
              <w:rPr>
                <w:sz w:val="28"/>
                <w:szCs w:val="28"/>
              </w:rPr>
            </w:pPr>
            <w:r w:rsidRPr="0094438E">
              <w:rPr>
                <w:rFonts w:eastAsia="Times New Roman"/>
                <w:b/>
                <w:bCs/>
                <w:sz w:val="28"/>
                <w:szCs w:val="28"/>
              </w:rPr>
              <w:t>2</w:t>
            </w:r>
          </w:p>
        </w:tc>
      </w:tr>
      <w:tr w:rsidR="0094438E" w:rsidRPr="0094438E" w:rsidTr="0094438E">
        <w:trPr>
          <w:gridBefore w:val="1"/>
          <w:wBefore w:w="10" w:type="dxa"/>
          <w:trHeight w:val="263"/>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3" w:lineRule="exact"/>
              <w:ind w:left="120"/>
              <w:rPr>
                <w:sz w:val="28"/>
                <w:szCs w:val="28"/>
              </w:rPr>
            </w:pPr>
            <w:r w:rsidRPr="0094438E">
              <w:rPr>
                <w:rFonts w:eastAsia="Times New Roman"/>
                <w:sz w:val="28"/>
                <w:szCs w:val="28"/>
              </w:rPr>
              <w:t>2.1</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3" w:lineRule="exact"/>
              <w:ind w:left="100"/>
              <w:rPr>
                <w:sz w:val="28"/>
                <w:szCs w:val="28"/>
              </w:rPr>
            </w:pPr>
            <w:r w:rsidRPr="0094438E">
              <w:rPr>
                <w:rFonts w:eastAsia="Times New Roman"/>
                <w:sz w:val="28"/>
                <w:szCs w:val="28"/>
              </w:rPr>
              <w:t>Музыка и литература</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3" w:lineRule="exact"/>
              <w:ind w:left="100"/>
              <w:rPr>
                <w:sz w:val="28"/>
                <w:szCs w:val="28"/>
              </w:rPr>
            </w:pPr>
            <w:r w:rsidRPr="0094438E">
              <w:rPr>
                <w:rFonts w:eastAsia="Times New Roman"/>
                <w:sz w:val="28"/>
                <w:szCs w:val="28"/>
              </w:rPr>
              <w:t>2</w:t>
            </w:r>
          </w:p>
        </w:tc>
      </w:tr>
      <w:tr w:rsidR="0094438E" w:rsidRPr="0094438E" w:rsidTr="0094438E">
        <w:trPr>
          <w:gridBefore w:val="1"/>
          <w:wBefore w:w="10" w:type="dxa"/>
          <w:trHeight w:val="265"/>
        </w:trPr>
        <w:tc>
          <w:tcPr>
            <w:tcW w:w="560" w:type="dxa"/>
            <w:gridSpan w:val="2"/>
            <w:tcBorders>
              <w:left w:val="single" w:sz="8" w:space="0" w:color="auto"/>
              <w:right w:val="single" w:sz="8" w:space="0" w:color="auto"/>
            </w:tcBorders>
            <w:vAlign w:val="bottom"/>
          </w:tcPr>
          <w:p w:rsidR="0094438E" w:rsidRPr="0094438E" w:rsidRDefault="0094438E" w:rsidP="0094438E">
            <w:pPr>
              <w:spacing w:line="265" w:lineRule="exact"/>
              <w:ind w:left="120"/>
              <w:rPr>
                <w:sz w:val="28"/>
                <w:szCs w:val="28"/>
              </w:rPr>
            </w:pPr>
            <w:r w:rsidRPr="0094438E">
              <w:rPr>
                <w:rFonts w:eastAsia="Times New Roman"/>
                <w:b/>
                <w:bCs/>
                <w:sz w:val="28"/>
                <w:szCs w:val="28"/>
              </w:rPr>
              <w:t>III</w:t>
            </w:r>
          </w:p>
        </w:tc>
        <w:tc>
          <w:tcPr>
            <w:tcW w:w="7080" w:type="dxa"/>
            <w:gridSpan w:val="2"/>
            <w:tcBorders>
              <w:right w:val="single" w:sz="8" w:space="0" w:color="auto"/>
            </w:tcBorders>
            <w:vAlign w:val="bottom"/>
          </w:tcPr>
          <w:p w:rsidR="0094438E" w:rsidRPr="0094438E" w:rsidRDefault="0094438E" w:rsidP="0094438E">
            <w:pPr>
              <w:spacing w:line="265" w:lineRule="exact"/>
              <w:ind w:left="100"/>
              <w:rPr>
                <w:sz w:val="28"/>
                <w:szCs w:val="28"/>
              </w:rPr>
            </w:pPr>
            <w:r w:rsidRPr="0094438E">
              <w:rPr>
                <w:rFonts w:eastAsia="Times New Roman"/>
                <w:b/>
                <w:bCs/>
                <w:sz w:val="28"/>
                <w:szCs w:val="28"/>
              </w:rPr>
              <w:t>Русская музыка от эпохи средневековья до рубежа</w:t>
            </w:r>
          </w:p>
        </w:tc>
        <w:tc>
          <w:tcPr>
            <w:tcW w:w="2580" w:type="dxa"/>
            <w:gridSpan w:val="2"/>
            <w:tcBorders>
              <w:right w:val="single" w:sz="8" w:space="0" w:color="auto"/>
            </w:tcBorders>
            <w:vAlign w:val="bottom"/>
          </w:tcPr>
          <w:p w:rsidR="0094438E" w:rsidRPr="0094438E" w:rsidRDefault="0094438E" w:rsidP="0094438E">
            <w:pPr>
              <w:spacing w:line="265" w:lineRule="exact"/>
              <w:ind w:left="100"/>
              <w:rPr>
                <w:sz w:val="28"/>
                <w:szCs w:val="28"/>
              </w:rPr>
            </w:pPr>
            <w:r w:rsidRPr="0094438E">
              <w:rPr>
                <w:rFonts w:eastAsia="Times New Roman"/>
                <w:b/>
                <w:bCs/>
                <w:sz w:val="28"/>
                <w:szCs w:val="28"/>
              </w:rPr>
              <w:t>3</w:t>
            </w:r>
          </w:p>
        </w:tc>
      </w:tr>
      <w:tr w:rsidR="0094438E" w:rsidRPr="0094438E" w:rsidTr="0094438E">
        <w:trPr>
          <w:gridBefore w:val="1"/>
          <w:wBefore w:w="10" w:type="dxa"/>
          <w:trHeight w:val="279"/>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rPr>
                <w:sz w:val="28"/>
                <w:szCs w:val="28"/>
              </w:rPr>
            </w:pPr>
          </w:p>
        </w:tc>
        <w:tc>
          <w:tcPr>
            <w:tcW w:w="7080" w:type="dxa"/>
            <w:gridSpan w:val="2"/>
            <w:tcBorders>
              <w:bottom w:val="single" w:sz="8" w:space="0" w:color="auto"/>
              <w:right w:val="single" w:sz="8" w:space="0" w:color="auto"/>
            </w:tcBorders>
            <w:vAlign w:val="bottom"/>
          </w:tcPr>
          <w:p w:rsidR="0094438E" w:rsidRPr="0094438E" w:rsidRDefault="0094438E" w:rsidP="0094438E">
            <w:pPr>
              <w:ind w:left="100"/>
              <w:rPr>
                <w:sz w:val="28"/>
                <w:szCs w:val="28"/>
              </w:rPr>
            </w:pPr>
            <w:r w:rsidRPr="0094438E">
              <w:rPr>
                <w:rFonts w:eastAsia="Times New Roman"/>
                <w:b/>
                <w:bCs/>
                <w:sz w:val="28"/>
                <w:szCs w:val="28"/>
              </w:rPr>
              <w:t>XIX-ХХ вв.</w:t>
            </w:r>
          </w:p>
        </w:tc>
        <w:tc>
          <w:tcPr>
            <w:tcW w:w="2580" w:type="dxa"/>
            <w:gridSpan w:val="2"/>
            <w:tcBorders>
              <w:bottom w:val="single" w:sz="8" w:space="0" w:color="auto"/>
              <w:right w:val="single" w:sz="8" w:space="0" w:color="auto"/>
            </w:tcBorders>
            <w:vAlign w:val="bottom"/>
          </w:tcPr>
          <w:p w:rsidR="0094438E" w:rsidRPr="0094438E" w:rsidRDefault="0094438E" w:rsidP="0094438E">
            <w:pPr>
              <w:rPr>
                <w:sz w:val="28"/>
                <w:szCs w:val="28"/>
              </w:rPr>
            </w:pPr>
          </w:p>
        </w:tc>
      </w:tr>
      <w:tr w:rsidR="0094438E" w:rsidRPr="0094438E" w:rsidTr="0094438E">
        <w:trPr>
          <w:gridBefore w:val="1"/>
          <w:wBefore w:w="10" w:type="dxa"/>
          <w:trHeight w:val="266"/>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4" w:lineRule="exact"/>
              <w:ind w:left="120"/>
              <w:rPr>
                <w:sz w:val="28"/>
                <w:szCs w:val="28"/>
              </w:rPr>
            </w:pPr>
            <w:r w:rsidRPr="0094438E">
              <w:rPr>
                <w:rFonts w:eastAsia="Times New Roman"/>
                <w:sz w:val="28"/>
                <w:szCs w:val="28"/>
              </w:rPr>
              <w:t>3.1</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sz w:val="28"/>
                <w:szCs w:val="28"/>
              </w:rPr>
              <w:t>Музыка и литература</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sz w:val="28"/>
                <w:szCs w:val="28"/>
              </w:rPr>
              <w:t>2</w:t>
            </w:r>
          </w:p>
        </w:tc>
      </w:tr>
      <w:tr w:rsidR="0094438E" w:rsidRPr="0094438E" w:rsidTr="0094438E">
        <w:trPr>
          <w:gridBefore w:val="1"/>
          <w:wBefore w:w="10" w:type="dxa"/>
          <w:trHeight w:val="266"/>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4" w:lineRule="exact"/>
              <w:ind w:left="120"/>
              <w:rPr>
                <w:sz w:val="28"/>
                <w:szCs w:val="28"/>
              </w:rPr>
            </w:pPr>
            <w:r w:rsidRPr="0094438E">
              <w:rPr>
                <w:rFonts w:eastAsia="Times New Roman"/>
                <w:sz w:val="28"/>
                <w:szCs w:val="28"/>
              </w:rPr>
              <w:t>3.2</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sz w:val="28"/>
                <w:szCs w:val="28"/>
              </w:rPr>
              <w:t>Музыка и изобразительное искусство</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sz w:val="28"/>
                <w:szCs w:val="28"/>
              </w:rPr>
              <w:t>1</w:t>
            </w:r>
          </w:p>
        </w:tc>
      </w:tr>
      <w:tr w:rsidR="0094438E" w:rsidRPr="0094438E" w:rsidTr="0094438E">
        <w:trPr>
          <w:gridBefore w:val="1"/>
          <w:wBefore w:w="10" w:type="dxa"/>
          <w:trHeight w:val="265"/>
        </w:trPr>
        <w:tc>
          <w:tcPr>
            <w:tcW w:w="560" w:type="dxa"/>
            <w:gridSpan w:val="2"/>
            <w:tcBorders>
              <w:left w:val="single" w:sz="8" w:space="0" w:color="auto"/>
              <w:right w:val="single" w:sz="8" w:space="0" w:color="auto"/>
            </w:tcBorders>
            <w:vAlign w:val="bottom"/>
          </w:tcPr>
          <w:p w:rsidR="0094438E" w:rsidRPr="0094438E" w:rsidRDefault="0094438E" w:rsidP="0094438E">
            <w:pPr>
              <w:spacing w:line="265" w:lineRule="exact"/>
              <w:ind w:left="120"/>
              <w:rPr>
                <w:sz w:val="28"/>
                <w:szCs w:val="28"/>
              </w:rPr>
            </w:pPr>
            <w:r w:rsidRPr="0094438E">
              <w:rPr>
                <w:rFonts w:eastAsia="Times New Roman"/>
                <w:b/>
                <w:bCs/>
                <w:sz w:val="28"/>
                <w:szCs w:val="28"/>
              </w:rPr>
              <w:t>IV</w:t>
            </w:r>
          </w:p>
        </w:tc>
        <w:tc>
          <w:tcPr>
            <w:tcW w:w="7080" w:type="dxa"/>
            <w:gridSpan w:val="2"/>
            <w:tcBorders>
              <w:right w:val="single" w:sz="8" w:space="0" w:color="auto"/>
            </w:tcBorders>
            <w:vAlign w:val="bottom"/>
          </w:tcPr>
          <w:p w:rsidR="0094438E" w:rsidRPr="0094438E" w:rsidRDefault="0094438E" w:rsidP="0094438E">
            <w:pPr>
              <w:spacing w:line="265" w:lineRule="exact"/>
              <w:ind w:left="100"/>
              <w:rPr>
                <w:sz w:val="28"/>
                <w:szCs w:val="28"/>
              </w:rPr>
            </w:pPr>
            <w:r w:rsidRPr="0094438E">
              <w:rPr>
                <w:rFonts w:eastAsia="Times New Roman"/>
                <w:b/>
                <w:bCs/>
                <w:sz w:val="28"/>
                <w:szCs w:val="28"/>
              </w:rPr>
              <w:t>Зарубежная музыка от эпохи средневековья до рубежа</w:t>
            </w:r>
          </w:p>
        </w:tc>
        <w:tc>
          <w:tcPr>
            <w:tcW w:w="2580" w:type="dxa"/>
            <w:gridSpan w:val="2"/>
            <w:tcBorders>
              <w:right w:val="single" w:sz="8" w:space="0" w:color="auto"/>
            </w:tcBorders>
            <w:vAlign w:val="bottom"/>
          </w:tcPr>
          <w:p w:rsidR="0094438E" w:rsidRPr="0094438E" w:rsidRDefault="0094438E" w:rsidP="0094438E">
            <w:pPr>
              <w:spacing w:line="265" w:lineRule="exact"/>
              <w:ind w:left="100"/>
              <w:rPr>
                <w:sz w:val="28"/>
                <w:szCs w:val="28"/>
              </w:rPr>
            </w:pPr>
            <w:r w:rsidRPr="0094438E">
              <w:rPr>
                <w:rFonts w:eastAsia="Times New Roman"/>
                <w:b/>
                <w:bCs/>
                <w:sz w:val="28"/>
                <w:szCs w:val="28"/>
              </w:rPr>
              <w:t>2</w:t>
            </w:r>
          </w:p>
        </w:tc>
      </w:tr>
      <w:tr w:rsidR="0094438E" w:rsidRPr="0094438E" w:rsidTr="0094438E">
        <w:trPr>
          <w:gridBefore w:val="1"/>
          <w:wBefore w:w="10" w:type="dxa"/>
          <w:trHeight w:val="279"/>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rPr>
                <w:sz w:val="28"/>
                <w:szCs w:val="28"/>
              </w:rPr>
            </w:pPr>
          </w:p>
        </w:tc>
        <w:tc>
          <w:tcPr>
            <w:tcW w:w="7080" w:type="dxa"/>
            <w:gridSpan w:val="2"/>
            <w:tcBorders>
              <w:bottom w:val="single" w:sz="8" w:space="0" w:color="auto"/>
              <w:right w:val="single" w:sz="8" w:space="0" w:color="auto"/>
            </w:tcBorders>
            <w:vAlign w:val="bottom"/>
          </w:tcPr>
          <w:p w:rsidR="0094438E" w:rsidRPr="0094438E" w:rsidRDefault="0094438E" w:rsidP="0094438E">
            <w:pPr>
              <w:ind w:left="100"/>
              <w:rPr>
                <w:sz w:val="28"/>
                <w:szCs w:val="28"/>
              </w:rPr>
            </w:pPr>
            <w:r w:rsidRPr="0094438E">
              <w:rPr>
                <w:rFonts w:eastAsia="Times New Roman"/>
                <w:b/>
                <w:bCs/>
                <w:sz w:val="28"/>
                <w:szCs w:val="28"/>
              </w:rPr>
              <w:t>XI</w:t>
            </w:r>
            <w:proofErr w:type="gramStart"/>
            <w:r w:rsidRPr="0094438E">
              <w:rPr>
                <w:rFonts w:eastAsia="Times New Roman"/>
                <w:b/>
                <w:bCs/>
                <w:sz w:val="28"/>
                <w:szCs w:val="28"/>
              </w:rPr>
              <w:t>Х</w:t>
            </w:r>
            <w:proofErr w:type="gramEnd"/>
            <w:r w:rsidRPr="0094438E">
              <w:rPr>
                <w:rFonts w:eastAsia="Times New Roman"/>
                <w:b/>
                <w:bCs/>
                <w:sz w:val="28"/>
                <w:szCs w:val="28"/>
              </w:rPr>
              <w:t>-XХ вв.</w:t>
            </w:r>
          </w:p>
        </w:tc>
        <w:tc>
          <w:tcPr>
            <w:tcW w:w="2580" w:type="dxa"/>
            <w:gridSpan w:val="2"/>
            <w:tcBorders>
              <w:bottom w:val="single" w:sz="8" w:space="0" w:color="auto"/>
              <w:right w:val="single" w:sz="8" w:space="0" w:color="auto"/>
            </w:tcBorders>
            <w:vAlign w:val="bottom"/>
          </w:tcPr>
          <w:p w:rsidR="0094438E" w:rsidRPr="0094438E" w:rsidRDefault="0094438E" w:rsidP="0094438E">
            <w:pPr>
              <w:rPr>
                <w:sz w:val="28"/>
                <w:szCs w:val="28"/>
              </w:rPr>
            </w:pPr>
          </w:p>
        </w:tc>
      </w:tr>
      <w:tr w:rsidR="0094438E" w:rsidRPr="0094438E" w:rsidTr="0094438E">
        <w:trPr>
          <w:gridBefore w:val="1"/>
          <w:wBefore w:w="10" w:type="dxa"/>
          <w:trHeight w:val="263"/>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3" w:lineRule="exact"/>
              <w:ind w:left="120"/>
              <w:rPr>
                <w:sz w:val="28"/>
                <w:szCs w:val="28"/>
              </w:rPr>
            </w:pPr>
            <w:r w:rsidRPr="0094438E">
              <w:rPr>
                <w:rFonts w:eastAsia="Times New Roman"/>
                <w:sz w:val="28"/>
                <w:szCs w:val="28"/>
              </w:rPr>
              <w:t>4.1</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3" w:lineRule="exact"/>
              <w:ind w:left="100"/>
              <w:rPr>
                <w:sz w:val="28"/>
                <w:szCs w:val="28"/>
              </w:rPr>
            </w:pPr>
            <w:r w:rsidRPr="0094438E">
              <w:rPr>
                <w:rFonts w:eastAsia="Times New Roman"/>
                <w:sz w:val="28"/>
                <w:szCs w:val="28"/>
              </w:rPr>
              <w:t>Музыка и изобразительное искусство</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3" w:lineRule="exact"/>
              <w:ind w:left="100"/>
              <w:rPr>
                <w:sz w:val="28"/>
                <w:szCs w:val="28"/>
              </w:rPr>
            </w:pPr>
            <w:r w:rsidRPr="0094438E">
              <w:rPr>
                <w:rFonts w:eastAsia="Times New Roman"/>
                <w:sz w:val="28"/>
                <w:szCs w:val="28"/>
              </w:rPr>
              <w:t>2</w:t>
            </w:r>
          </w:p>
        </w:tc>
      </w:tr>
      <w:tr w:rsidR="0094438E" w:rsidRPr="0094438E" w:rsidTr="0094438E">
        <w:trPr>
          <w:gridBefore w:val="1"/>
          <w:wBefore w:w="10" w:type="dxa"/>
          <w:trHeight w:val="269"/>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rPr>
                <w:sz w:val="28"/>
                <w:szCs w:val="28"/>
              </w:rPr>
            </w:pP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6" w:lineRule="exact"/>
              <w:ind w:left="100"/>
              <w:rPr>
                <w:sz w:val="28"/>
                <w:szCs w:val="28"/>
              </w:rPr>
            </w:pPr>
            <w:r w:rsidRPr="0094438E">
              <w:rPr>
                <w:rFonts w:eastAsia="Times New Roman"/>
                <w:b/>
                <w:bCs/>
                <w:sz w:val="28"/>
                <w:szCs w:val="28"/>
              </w:rPr>
              <w:t>Итого</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6" w:lineRule="exact"/>
              <w:ind w:left="100"/>
              <w:rPr>
                <w:sz w:val="28"/>
                <w:szCs w:val="28"/>
              </w:rPr>
            </w:pPr>
            <w:r w:rsidRPr="0094438E">
              <w:rPr>
                <w:rFonts w:eastAsia="Times New Roman"/>
                <w:b/>
                <w:bCs/>
                <w:sz w:val="28"/>
                <w:szCs w:val="28"/>
              </w:rPr>
              <w:t>35</w:t>
            </w:r>
          </w:p>
        </w:tc>
      </w:tr>
      <w:tr w:rsidR="0094438E" w:rsidRPr="0094438E" w:rsidTr="0094438E">
        <w:trPr>
          <w:gridBefore w:val="1"/>
          <w:wBefore w:w="10" w:type="dxa"/>
          <w:trHeight w:val="539"/>
        </w:trPr>
        <w:tc>
          <w:tcPr>
            <w:tcW w:w="560" w:type="dxa"/>
            <w:gridSpan w:val="2"/>
            <w:vAlign w:val="bottom"/>
          </w:tcPr>
          <w:p w:rsidR="0094438E" w:rsidRPr="0094438E" w:rsidRDefault="0094438E" w:rsidP="0094438E">
            <w:pPr>
              <w:rPr>
                <w:sz w:val="28"/>
                <w:szCs w:val="28"/>
              </w:rPr>
            </w:pPr>
          </w:p>
        </w:tc>
        <w:tc>
          <w:tcPr>
            <w:tcW w:w="7080" w:type="dxa"/>
            <w:gridSpan w:val="2"/>
            <w:vAlign w:val="bottom"/>
          </w:tcPr>
          <w:p w:rsidR="0094438E" w:rsidRPr="0094438E" w:rsidRDefault="0094438E" w:rsidP="0094438E">
            <w:pPr>
              <w:ind w:left="4240"/>
              <w:rPr>
                <w:sz w:val="28"/>
                <w:szCs w:val="28"/>
              </w:rPr>
            </w:pPr>
            <w:r w:rsidRPr="0094438E">
              <w:rPr>
                <w:rFonts w:eastAsia="Times New Roman"/>
                <w:b/>
                <w:bCs/>
                <w:sz w:val="28"/>
                <w:szCs w:val="28"/>
              </w:rPr>
              <w:t>6 класс</w:t>
            </w:r>
          </w:p>
        </w:tc>
        <w:tc>
          <w:tcPr>
            <w:tcW w:w="2580" w:type="dxa"/>
            <w:gridSpan w:val="2"/>
            <w:vAlign w:val="bottom"/>
          </w:tcPr>
          <w:p w:rsidR="0094438E" w:rsidRPr="0094438E" w:rsidRDefault="0094438E" w:rsidP="0094438E">
            <w:pPr>
              <w:rPr>
                <w:sz w:val="28"/>
                <w:szCs w:val="28"/>
              </w:rPr>
            </w:pPr>
          </w:p>
        </w:tc>
      </w:tr>
      <w:tr w:rsidR="0094438E" w:rsidRPr="0094438E" w:rsidTr="0094438E">
        <w:trPr>
          <w:gridBefore w:val="1"/>
          <w:wBefore w:w="10" w:type="dxa"/>
          <w:trHeight w:val="327"/>
        </w:trPr>
        <w:tc>
          <w:tcPr>
            <w:tcW w:w="560" w:type="dxa"/>
            <w:gridSpan w:val="2"/>
            <w:tcBorders>
              <w:bottom w:val="single" w:sz="8" w:space="0" w:color="auto"/>
            </w:tcBorders>
            <w:vAlign w:val="bottom"/>
          </w:tcPr>
          <w:p w:rsidR="0094438E" w:rsidRPr="0094438E" w:rsidRDefault="0094438E" w:rsidP="0094438E">
            <w:pPr>
              <w:rPr>
                <w:sz w:val="28"/>
                <w:szCs w:val="28"/>
              </w:rPr>
            </w:pPr>
          </w:p>
        </w:tc>
        <w:tc>
          <w:tcPr>
            <w:tcW w:w="7080" w:type="dxa"/>
            <w:gridSpan w:val="2"/>
            <w:tcBorders>
              <w:bottom w:val="single" w:sz="8" w:space="0" w:color="auto"/>
            </w:tcBorders>
            <w:vAlign w:val="bottom"/>
          </w:tcPr>
          <w:p w:rsidR="0094438E" w:rsidRPr="0094438E" w:rsidRDefault="0094438E" w:rsidP="0094438E">
            <w:pPr>
              <w:rPr>
                <w:sz w:val="28"/>
                <w:szCs w:val="28"/>
              </w:rPr>
            </w:pPr>
          </w:p>
        </w:tc>
        <w:tc>
          <w:tcPr>
            <w:tcW w:w="2580" w:type="dxa"/>
            <w:gridSpan w:val="2"/>
            <w:tcBorders>
              <w:bottom w:val="single" w:sz="8" w:space="0" w:color="auto"/>
            </w:tcBorders>
            <w:vAlign w:val="bottom"/>
          </w:tcPr>
          <w:p w:rsidR="0094438E" w:rsidRPr="0094438E" w:rsidRDefault="0094438E" w:rsidP="0094438E">
            <w:pPr>
              <w:rPr>
                <w:sz w:val="28"/>
                <w:szCs w:val="28"/>
              </w:rPr>
            </w:pPr>
          </w:p>
        </w:tc>
      </w:tr>
      <w:tr w:rsidR="0094438E" w:rsidRPr="0094438E" w:rsidTr="0094438E">
        <w:trPr>
          <w:gridBefore w:val="1"/>
          <w:wBefore w:w="10" w:type="dxa"/>
          <w:trHeight w:val="265"/>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4" w:lineRule="exact"/>
              <w:ind w:left="120"/>
              <w:rPr>
                <w:sz w:val="28"/>
                <w:szCs w:val="28"/>
              </w:rPr>
            </w:pPr>
            <w:r w:rsidRPr="0094438E">
              <w:rPr>
                <w:rFonts w:eastAsia="Times New Roman"/>
                <w:b/>
                <w:bCs/>
                <w:sz w:val="28"/>
                <w:szCs w:val="28"/>
              </w:rPr>
              <w:t>№</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b/>
                <w:bCs/>
                <w:sz w:val="28"/>
                <w:szCs w:val="28"/>
              </w:rPr>
              <w:t>Название темы</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b/>
                <w:bCs/>
                <w:sz w:val="28"/>
                <w:szCs w:val="28"/>
              </w:rPr>
              <w:t>Количество часов</w:t>
            </w:r>
          </w:p>
        </w:tc>
      </w:tr>
      <w:tr w:rsidR="0094438E" w:rsidRPr="0094438E" w:rsidTr="0094438E">
        <w:trPr>
          <w:gridBefore w:val="1"/>
          <w:wBefore w:w="10" w:type="dxa"/>
          <w:trHeight w:val="266"/>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4" w:lineRule="exact"/>
              <w:ind w:left="120"/>
              <w:rPr>
                <w:sz w:val="28"/>
                <w:szCs w:val="28"/>
              </w:rPr>
            </w:pPr>
            <w:r w:rsidRPr="0094438E">
              <w:rPr>
                <w:rFonts w:eastAsia="Times New Roman"/>
                <w:b/>
                <w:bCs/>
                <w:sz w:val="28"/>
                <w:szCs w:val="28"/>
              </w:rPr>
              <w:t>I</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b/>
                <w:bCs/>
                <w:sz w:val="28"/>
                <w:szCs w:val="28"/>
              </w:rPr>
              <w:t>Народное музыкальное творчество</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b/>
                <w:bCs/>
                <w:sz w:val="28"/>
                <w:szCs w:val="28"/>
              </w:rPr>
              <w:t>4</w:t>
            </w:r>
          </w:p>
        </w:tc>
      </w:tr>
      <w:tr w:rsidR="0094438E" w:rsidRPr="0094438E" w:rsidTr="0094438E">
        <w:trPr>
          <w:gridBefore w:val="1"/>
          <w:wBefore w:w="10" w:type="dxa"/>
          <w:trHeight w:val="263"/>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3" w:lineRule="exact"/>
              <w:ind w:left="120"/>
              <w:rPr>
                <w:sz w:val="28"/>
                <w:szCs w:val="28"/>
              </w:rPr>
            </w:pPr>
            <w:r w:rsidRPr="0094438E">
              <w:rPr>
                <w:rFonts w:eastAsia="Times New Roman"/>
                <w:sz w:val="28"/>
                <w:szCs w:val="28"/>
              </w:rPr>
              <w:t>1.1</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3" w:lineRule="exact"/>
              <w:ind w:left="100"/>
              <w:rPr>
                <w:sz w:val="28"/>
                <w:szCs w:val="28"/>
              </w:rPr>
            </w:pPr>
            <w:r w:rsidRPr="0094438E">
              <w:rPr>
                <w:rFonts w:eastAsia="Times New Roman"/>
                <w:sz w:val="28"/>
                <w:szCs w:val="28"/>
              </w:rPr>
              <w:t>Мир образов вокальной и инструментальной музыки</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3" w:lineRule="exact"/>
              <w:ind w:left="100"/>
              <w:rPr>
                <w:sz w:val="28"/>
                <w:szCs w:val="28"/>
              </w:rPr>
            </w:pPr>
            <w:r w:rsidRPr="0094438E">
              <w:rPr>
                <w:rFonts w:eastAsia="Times New Roman"/>
                <w:sz w:val="28"/>
                <w:szCs w:val="28"/>
              </w:rPr>
              <w:t>4</w:t>
            </w:r>
          </w:p>
        </w:tc>
      </w:tr>
      <w:tr w:rsidR="0094438E" w:rsidRPr="0094438E" w:rsidTr="0094438E">
        <w:trPr>
          <w:gridBefore w:val="1"/>
          <w:wBefore w:w="10" w:type="dxa"/>
          <w:trHeight w:val="268"/>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5" w:lineRule="exact"/>
              <w:ind w:left="120"/>
              <w:rPr>
                <w:sz w:val="28"/>
                <w:szCs w:val="28"/>
              </w:rPr>
            </w:pPr>
            <w:r w:rsidRPr="0094438E">
              <w:rPr>
                <w:rFonts w:eastAsia="Times New Roman"/>
                <w:b/>
                <w:bCs/>
                <w:sz w:val="28"/>
                <w:szCs w:val="28"/>
              </w:rPr>
              <w:t>II</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5" w:lineRule="exact"/>
              <w:ind w:left="100"/>
              <w:rPr>
                <w:sz w:val="28"/>
                <w:szCs w:val="28"/>
              </w:rPr>
            </w:pPr>
            <w:r w:rsidRPr="0094438E">
              <w:rPr>
                <w:rFonts w:eastAsia="Times New Roman"/>
                <w:b/>
                <w:bCs/>
                <w:sz w:val="28"/>
                <w:szCs w:val="28"/>
              </w:rPr>
              <w:t>Русская музыка от эпохи средневековья до рубежа XIX-ХХ вв.</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5" w:lineRule="exact"/>
              <w:ind w:left="100"/>
              <w:rPr>
                <w:sz w:val="28"/>
                <w:szCs w:val="28"/>
              </w:rPr>
            </w:pPr>
            <w:r w:rsidRPr="0094438E">
              <w:rPr>
                <w:rFonts w:eastAsia="Times New Roman"/>
                <w:b/>
                <w:bCs/>
                <w:sz w:val="28"/>
                <w:szCs w:val="28"/>
              </w:rPr>
              <w:t>8</w:t>
            </w:r>
          </w:p>
        </w:tc>
      </w:tr>
      <w:tr w:rsidR="0094438E" w:rsidRPr="0094438E" w:rsidTr="0094438E">
        <w:trPr>
          <w:gridBefore w:val="1"/>
          <w:wBefore w:w="10" w:type="dxa"/>
          <w:trHeight w:val="258"/>
        </w:trPr>
        <w:tc>
          <w:tcPr>
            <w:tcW w:w="560" w:type="dxa"/>
            <w:gridSpan w:val="2"/>
            <w:tcBorders>
              <w:left w:val="single" w:sz="8" w:space="0" w:color="auto"/>
              <w:right w:val="single" w:sz="8" w:space="0" w:color="auto"/>
            </w:tcBorders>
            <w:vAlign w:val="bottom"/>
          </w:tcPr>
          <w:p w:rsidR="0094438E" w:rsidRPr="0094438E" w:rsidRDefault="0094438E" w:rsidP="0094438E">
            <w:pPr>
              <w:spacing w:line="258" w:lineRule="exact"/>
              <w:ind w:left="120"/>
              <w:rPr>
                <w:sz w:val="28"/>
                <w:szCs w:val="28"/>
              </w:rPr>
            </w:pPr>
            <w:r w:rsidRPr="0094438E">
              <w:rPr>
                <w:rFonts w:eastAsia="Times New Roman"/>
                <w:sz w:val="28"/>
                <w:szCs w:val="28"/>
              </w:rPr>
              <w:t>2.1</w:t>
            </w:r>
          </w:p>
        </w:tc>
        <w:tc>
          <w:tcPr>
            <w:tcW w:w="7080" w:type="dxa"/>
            <w:gridSpan w:val="2"/>
            <w:tcBorders>
              <w:right w:val="single" w:sz="8" w:space="0" w:color="auto"/>
            </w:tcBorders>
            <w:vAlign w:val="bottom"/>
          </w:tcPr>
          <w:p w:rsidR="0094438E" w:rsidRPr="0094438E" w:rsidRDefault="0094438E" w:rsidP="0094438E">
            <w:pPr>
              <w:spacing w:line="242" w:lineRule="exact"/>
              <w:ind w:left="100"/>
              <w:rPr>
                <w:sz w:val="28"/>
                <w:szCs w:val="28"/>
              </w:rPr>
            </w:pPr>
            <w:r w:rsidRPr="0094438E">
              <w:rPr>
                <w:rFonts w:eastAsia="Times New Roman"/>
                <w:sz w:val="28"/>
                <w:szCs w:val="28"/>
              </w:rPr>
              <w:t>Мир образов камерной и симфонической музыки</w:t>
            </w:r>
          </w:p>
        </w:tc>
        <w:tc>
          <w:tcPr>
            <w:tcW w:w="2580" w:type="dxa"/>
            <w:gridSpan w:val="2"/>
            <w:tcBorders>
              <w:right w:val="single" w:sz="8" w:space="0" w:color="auto"/>
            </w:tcBorders>
            <w:vAlign w:val="bottom"/>
          </w:tcPr>
          <w:p w:rsidR="0094438E" w:rsidRPr="0094438E" w:rsidRDefault="0094438E" w:rsidP="0094438E">
            <w:pPr>
              <w:spacing w:line="258" w:lineRule="exact"/>
              <w:ind w:left="100"/>
              <w:rPr>
                <w:sz w:val="28"/>
                <w:szCs w:val="28"/>
              </w:rPr>
            </w:pPr>
            <w:r w:rsidRPr="0094438E">
              <w:rPr>
                <w:rFonts w:eastAsia="Times New Roman"/>
                <w:sz w:val="28"/>
                <w:szCs w:val="28"/>
              </w:rPr>
              <w:t>3</w:t>
            </w:r>
          </w:p>
        </w:tc>
      </w:tr>
      <w:tr w:rsidR="0094438E" w:rsidRPr="0094438E" w:rsidTr="0094438E">
        <w:trPr>
          <w:gridBefore w:val="1"/>
          <w:wBefore w:w="10" w:type="dxa"/>
          <w:trHeight w:val="219"/>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rPr>
                <w:sz w:val="28"/>
                <w:szCs w:val="28"/>
              </w:rPr>
            </w:pPr>
          </w:p>
        </w:tc>
        <w:tc>
          <w:tcPr>
            <w:tcW w:w="7080" w:type="dxa"/>
            <w:gridSpan w:val="2"/>
            <w:tcBorders>
              <w:bottom w:val="single" w:sz="8" w:space="0" w:color="auto"/>
              <w:right w:val="single" w:sz="8" w:space="0" w:color="auto"/>
            </w:tcBorders>
            <w:vAlign w:val="bottom"/>
          </w:tcPr>
          <w:p w:rsidR="0094438E" w:rsidRPr="0094438E" w:rsidRDefault="0094438E" w:rsidP="0094438E">
            <w:pPr>
              <w:rPr>
                <w:sz w:val="28"/>
                <w:szCs w:val="28"/>
              </w:rPr>
            </w:pPr>
          </w:p>
        </w:tc>
        <w:tc>
          <w:tcPr>
            <w:tcW w:w="2580" w:type="dxa"/>
            <w:gridSpan w:val="2"/>
            <w:tcBorders>
              <w:bottom w:val="single" w:sz="8" w:space="0" w:color="auto"/>
              <w:right w:val="single" w:sz="8" w:space="0" w:color="auto"/>
            </w:tcBorders>
            <w:vAlign w:val="bottom"/>
          </w:tcPr>
          <w:p w:rsidR="0094438E" w:rsidRPr="0094438E" w:rsidRDefault="0094438E" w:rsidP="0094438E">
            <w:pPr>
              <w:rPr>
                <w:sz w:val="28"/>
                <w:szCs w:val="28"/>
              </w:rPr>
            </w:pPr>
          </w:p>
        </w:tc>
      </w:tr>
      <w:tr w:rsidR="0094438E" w:rsidRPr="0094438E" w:rsidTr="0094438E">
        <w:trPr>
          <w:gridBefore w:val="1"/>
          <w:wBefore w:w="10" w:type="dxa"/>
          <w:trHeight w:val="256"/>
        </w:trPr>
        <w:tc>
          <w:tcPr>
            <w:tcW w:w="560" w:type="dxa"/>
            <w:gridSpan w:val="2"/>
            <w:tcBorders>
              <w:left w:val="single" w:sz="8" w:space="0" w:color="auto"/>
              <w:right w:val="single" w:sz="8" w:space="0" w:color="auto"/>
            </w:tcBorders>
            <w:vAlign w:val="bottom"/>
          </w:tcPr>
          <w:p w:rsidR="0094438E" w:rsidRPr="0094438E" w:rsidRDefault="0094438E" w:rsidP="0094438E">
            <w:pPr>
              <w:spacing w:line="256" w:lineRule="exact"/>
              <w:ind w:left="120"/>
              <w:rPr>
                <w:sz w:val="28"/>
                <w:szCs w:val="28"/>
              </w:rPr>
            </w:pPr>
            <w:r w:rsidRPr="0094438E">
              <w:rPr>
                <w:rFonts w:eastAsia="Times New Roman"/>
                <w:sz w:val="28"/>
                <w:szCs w:val="28"/>
              </w:rPr>
              <w:t>2.3</w:t>
            </w:r>
          </w:p>
        </w:tc>
        <w:tc>
          <w:tcPr>
            <w:tcW w:w="7080" w:type="dxa"/>
            <w:gridSpan w:val="2"/>
            <w:tcBorders>
              <w:right w:val="single" w:sz="8" w:space="0" w:color="auto"/>
            </w:tcBorders>
            <w:vAlign w:val="bottom"/>
          </w:tcPr>
          <w:p w:rsidR="0094438E" w:rsidRPr="0094438E" w:rsidRDefault="0094438E" w:rsidP="0094438E">
            <w:pPr>
              <w:spacing w:line="256" w:lineRule="exact"/>
              <w:ind w:left="100"/>
              <w:rPr>
                <w:sz w:val="28"/>
                <w:szCs w:val="28"/>
              </w:rPr>
            </w:pPr>
            <w:r w:rsidRPr="0094438E">
              <w:rPr>
                <w:rFonts w:eastAsia="Times New Roman"/>
                <w:sz w:val="28"/>
                <w:szCs w:val="28"/>
              </w:rPr>
              <w:t>Мир образов вокальной и инструментальной музыки</w:t>
            </w:r>
          </w:p>
        </w:tc>
        <w:tc>
          <w:tcPr>
            <w:tcW w:w="2580" w:type="dxa"/>
            <w:gridSpan w:val="2"/>
            <w:tcBorders>
              <w:right w:val="single" w:sz="8" w:space="0" w:color="auto"/>
            </w:tcBorders>
            <w:vAlign w:val="bottom"/>
          </w:tcPr>
          <w:p w:rsidR="0094438E" w:rsidRPr="0094438E" w:rsidRDefault="0094438E" w:rsidP="0094438E">
            <w:pPr>
              <w:spacing w:line="256" w:lineRule="exact"/>
              <w:ind w:left="100"/>
              <w:rPr>
                <w:sz w:val="28"/>
                <w:szCs w:val="28"/>
              </w:rPr>
            </w:pPr>
            <w:r w:rsidRPr="0094438E">
              <w:rPr>
                <w:rFonts w:eastAsia="Times New Roman"/>
                <w:sz w:val="28"/>
                <w:szCs w:val="28"/>
              </w:rPr>
              <w:t>5</w:t>
            </w:r>
          </w:p>
        </w:tc>
      </w:tr>
      <w:tr w:rsidR="0094438E" w:rsidRPr="0094438E" w:rsidTr="0094438E">
        <w:trPr>
          <w:gridBefore w:val="1"/>
          <w:wBefore w:w="10" w:type="dxa"/>
          <w:trHeight w:val="82"/>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rPr>
                <w:sz w:val="28"/>
                <w:szCs w:val="28"/>
              </w:rPr>
            </w:pPr>
          </w:p>
        </w:tc>
        <w:tc>
          <w:tcPr>
            <w:tcW w:w="7080" w:type="dxa"/>
            <w:gridSpan w:val="2"/>
            <w:tcBorders>
              <w:bottom w:val="single" w:sz="8" w:space="0" w:color="auto"/>
              <w:right w:val="single" w:sz="8" w:space="0" w:color="auto"/>
            </w:tcBorders>
            <w:vAlign w:val="bottom"/>
          </w:tcPr>
          <w:p w:rsidR="0094438E" w:rsidRPr="0094438E" w:rsidRDefault="0094438E" w:rsidP="0094438E">
            <w:pPr>
              <w:rPr>
                <w:sz w:val="28"/>
                <w:szCs w:val="28"/>
              </w:rPr>
            </w:pPr>
          </w:p>
        </w:tc>
        <w:tc>
          <w:tcPr>
            <w:tcW w:w="2580" w:type="dxa"/>
            <w:gridSpan w:val="2"/>
            <w:tcBorders>
              <w:bottom w:val="single" w:sz="8" w:space="0" w:color="auto"/>
              <w:right w:val="single" w:sz="8" w:space="0" w:color="auto"/>
            </w:tcBorders>
            <w:vAlign w:val="bottom"/>
          </w:tcPr>
          <w:p w:rsidR="0094438E" w:rsidRPr="0094438E" w:rsidRDefault="0094438E" w:rsidP="0094438E">
            <w:pPr>
              <w:rPr>
                <w:sz w:val="28"/>
                <w:szCs w:val="28"/>
              </w:rPr>
            </w:pPr>
          </w:p>
        </w:tc>
      </w:tr>
      <w:tr w:rsidR="0094438E" w:rsidRPr="0094438E" w:rsidTr="0094438E">
        <w:trPr>
          <w:gridBefore w:val="1"/>
          <w:wBefore w:w="10" w:type="dxa"/>
          <w:trHeight w:val="260"/>
        </w:trPr>
        <w:tc>
          <w:tcPr>
            <w:tcW w:w="560" w:type="dxa"/>
            <w:gridSpan w:val="2"/>
            <w:tcBorders>
              <w:left w:val="single" w:sz="8" w:space="0" w:color="auto"/>
              <w:right w:val="single" w:sz="8" w:space="0" w:color="auto"/>
            </w:tcBorders>
            <w:vAlign w:val="bottom"/>
          </w:tcPr>
          <w:p w:rsidR="0094438E" w:rsidRPr="0094438E" w:rsidRDefault="0094438E" w:rsidP="0094438E">
            <w:pPr>
              <w:spacing w:line="260" w:lineRule="exact"/>
              <w:ind w:left="120"/>
              <w:rPr>
                <w:sz w:val="28"/>
                <w:szCs w:val="28"/>
              </w:rPr>
            </w:pPr>
            <w:r w:rsidRPr="0094438E">
              <w:rPr>
                <w:rFonts w:eastAsia="Times New Roman"/>
                <w:b/>
                <w:bCs/>
                <w:sz w:val="28"/>
                <w:szCs w:val="28"/>
              </w:rPr>
              <w:t>III</w:t>
            </w:r>
          </w:p>
        </w:tc>
        <w:tc>
          <w:tcPr>
            <w:tcW w:w="7080" w:type="dxa"/>
            <w:gridSpan w:val="2"/>
            <w:tcBorders>
              <w:right w:val="single" w:sz="8" w:space="0" w:color="auto"/>
            </w:tcBorders>
            <w:vAlign w:val="bottom"/>
          </w:tcPr>
          <w:p w:rsidR="0094438E" w:rsidRPr="0094438E" w:rsidRDefault="0094438E" w:rsidP="0094438E">
            <w:pPr>
              <w:spacing w:line="260" w:lineRule="exact"/>
              <w:ind w:left="100"/>
              <w:rPr>
                <w:sz w:val="28"/>
                <w:szCs w:val="28"/>
              </w:rPr>
            </w:pPr>
            <w:r w:rsidRPr="0094438E">
              <w:rPr>
                <w:rFonts w:eastAsia="Times New Roman"/>
                <w:b/>
                <w:bCs/>
                <w:sz w:val="28"/>
                <w:szCs w:val="28"/>
              </w:rPr>
              <w:t>Зарубежная музыка от эпохи средневековья до рубежа</w:t>
            </w:r>
          </w:p>
        </w:tc>
        <w:tc>
          <w:tcPr>
            <w:tcW w:w="2580" w:type="dxa"/>
            <w:gridSpan w:val="2"/>
            <w:tcBorders>
              <w:right w:val="single" w:sz="8" w:space="0" w:color="auto"/>
            </w:tcBorders>
            <w:vAlign w:val="bottom"/>
          </w:tcPr>
          <w:p w:rsidR="0094438E" w:rsidRPr="0094438E" w:rsidRDefault="0094438E" w:rsidP="0094438E">
            <w:pPr>
              <w:spacing w:line="260" w:lineRule="exact"/>
              <w:ind w:left="100"/>
              <w:rPr>
                <w:sz w:val="28"/>
                <w:szCs w:val="28"/>
              </w:rPr>
            </w:pPr>
            <w:r w:rsidRPr="0094438E">
              <w:rPr>
                <w:rFonts w:eastAsia="Times New Roman"/>
                <w:b/>
                <w:bCs/>
                <w:sz w:val="28"/>
                <w:szCs w:val="28"/>
              </w:rPr>
              <w:t>13</w:t>
            </w:r>
          </w:p>
        </w:tc>
      </w:tr>
      <w:tr w:rsidR="0094438E" w:rsidRPr="0094438E" w:rsidTr="0094438E">
        <w:trPr>
          <w:gridBefore w:val="1"/>
          <w:wBefore w:w="10" w:type="dxa"/>
          <w:trHeight w:val="279"/>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rPr>
                <w:sz w:val="28"/>
                <w:szCs w:val="28"/>
              </w:rPr>
            </w:pPr>
          </w:p>
        </w:tc>
        <w:tc>
          <w:tcPr>
            <w:tcW w:w="7080" w:type="dxa"/>
            <w:gridSpan w:val="2"/>
            <w:tcBorders>
              <w:bottom w:val="single" w:sz="8" w:space="0" w:color="auto"/>
              <w:right w:val="single" w:sz="8" w:space="0" w:color="auto"/>
            </w:tcBorders>
            <w:vAlign w:val="bottom"/>
          </w:tcPr>
          <w:p w:rsidR="0094438E" w:rsidRPr="0094438E" w:rsidRDefault="0094438E" w:rsidP="0094438E">
            <w:pPr>
              <w:ind w:left="100"/>
              <w:rPr>
                <w:sz w:val="28"/>
                <w:szCs w:val="28"/>
              </w:rPr>
            </w:pPr>
            <w:r w:rsidRPr="0094438E">
              <w:rPr>
                <w:rFonts w:eastAsia="Times New Roman"/>
                <w:b/>
                <w:bCs/>
                <w:sz w:val="28"/>
                <w:szCs w:val="28"/>
              </w:rPr>
              <w:t>XI</w:t>
            </w:r>
            <w:proofErr w:type="gramStart"/>
            <w:r w:rsidRPr="0094438E">
              <w:rPr>
                <w:rFonts w:eastAsia="Times New Roman"/>
                <w:b/>
                <w:bCs/>
                <w:sz w:val="28"/>
                <w:szCs w:val="28"/>
              </w:rPr>
              <w:t>Х</w:t>
            </w:r>
            <w:proofErr w:type="gramEnd"/>
            <w:r w:rsidRPr="0094438E">
              <w:rPr>
                <w:rFonts w:eastAsia="Times New Roman"/>
                <w:b/>
                <w:bCs/>
                <w:sz w:val="28"/>
                <w:szCs w:val="28"/>
              </w:rPr>
              <w:t>-XХ вв.</w:t>
            </w:r>
          </w:p>
        </w:tc>
        <w:tc>
          <w:tcPr>
            <w:tcW w:w="2580" w:type="dxa"/>
            <w:gridSpan w:val="2"/>
            <w:tcBorders>
              <w:bottom w:val="single" w:sz="8" w:space="0" w:color="auto"/>
              <w:right w:val="single" w:sz="8" w:space="0" w:color="auto"/>
            </w:tcBorders>
            <w:vAlign w:val="bottom"/>
          </w:tcPr>
          <w:p w:rsidR="0094438E" w:rsidRPr="0094438E" w:rsidRDefault="0094438E" w:rsidP="0094438E">
            <w:pPr>
              <w:rPr>
                <w:sz w:val="28"/>
                <w:szCs w:val="28"/>
              </w:rPr>
            </w:pPr>
          </w:p>
        </w:tc>
      </w:tr>
      <w:tr w:rsidR="0094438E" w:rsidRPr="0094438E" w:rsidTr="0094438E">
        <w:trPr>
          <w:gridBefore w:val="1"/>
          <w:wBefore w:w="10" w:type="dxa"/>
          <w:trHeight w:val="264"/>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4" w:lineRule="exact"/>
              <w:ind w:left="120"/>
              <w:rPr>
                <w:sz w:val="28"/>
                <w:szCs w:val="28"/>
              </w:rPr>
            </w:pPr>
            <w:r w:rsidRPr="0094438E">
              <w:rPr>
                <w:rFonts w:eastAsia="Times New Roman"/>
                <w:sz w:val="28"/>
                <w:szCs w:val="28"/>
              </w:rPr>
              <w:t>3.1</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sz w:val="28"/>
                <w:szCs w:val="28"/>
              </w:rPr>
              <w:t>Мир образов вокальной и инструментальной музыки</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sz w:val="28"/>
                <w:szCs w:val="28"/>
              </w:rPr>
              <w:t>5</w:t>
            </w:r>
          </w:p>
        </w:tc>
      </w:tr>
      <w:tr w:rsidR="0094438E" w:rsidRPr="0094438E" w:rsidTr="0094438E">
        <w:trPr>
          <w:gridBefore w:val="1"/>
          <w:wBefore w:w="10" w:type="dxa"/>
          <w:trHeight w:val="266"/>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4" w:lineRule="exact"/>
              <w:ind w:left="120"/>
              <w:rPr>
                <w:sz w:val="28"/>
                <w:szCs w:val="28"/>
              </w:rPr>
            </w:pPr>
            <w:r w:rsidRPr="0094438E">
              <w:rPr>
                <w:rFonts w:eastAsia="Times New Roman"/>
                <w:sz w:val="28"/>
                <w:szCs w:val="28"/>
              </w:rPr>
              <w:t>3.2</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sz w:val="28"/>
                <w:szCs w:val="28"/>
              </w:rPr>
              <w:t>Мир образов камерной и симфонической музыки</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sz w:val="28"/>
                <w:szCs w:val="28"/>
              </w:rPr>
              <w:t>8</w:t>
            </w:r>
          </w:p>
        </w:tc>
      </w:tr>
      <w:tr w:rsidR="0094438E" w:rsidRPr="0094438E" w:rsidTr="0094438E">
        <w:trPr>
          <w:gridBefore w:val="1"/>
          <w:wBefore w:w="10" w:type="dxa"/>
          <w:trHeight w:val="268"/>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5" w:lineRule="exact"/>
              <w:ind w:left="120"/>
              <w:rPr>
                <w:sz w:val="28"/>
                <w:szCs w:val="28"/>
              </w:rPr>
            </w:pPr>
            <w:r w:rsidRPr="0094438E">
              <w:rPr>
                <w:rFonts w:eastAsia="Times New Roman"/>
                <w:b/>
                <w:bCs/>
                <w:sz w:val="28"/>
                <w:szCs w:val="28"/>
              </w:rPr>
              <w:t>IV</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5" w:lineRule="exact"/>
              <w:ind w:left="100"/>
              <w:rPr>
                <w:sz w:val="28"/>
                <w:szCs w:val="28"/>
              </w:rPr>
            </w:pPr>
            <w:r w:rsidRPr="0094438E">
              <w:rPr>
                <w:rFonts w:eastAsia="Times New Roman"/>
                <w:b/>
                <w:bCs/>
                <w:sz w:val="28"/>
                <w:szCs w:val="28"/>
              </w:rPr>
              <w:t>Раздел 5. Русская и зарубежная музыкальная культура XX в.</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5" w:lineRule="exact"/>
              <w:ind w:left="100"/>
              <w:rPr>
                <w:sz w:val="28"/>
                <w:szCs w:val="28"/>
              </w:rPr>
            </w:pPr>
            <w:r w:rsidRPr="0094438E">
              <w:rPr>
                <w:rFonts w:eastAsia="Times New Roman"/>
                <w:b/>
                <w:bCs/>
                <w:sz w:val="28"/>
                <w:szCs w:val="28"/>
              </w:rPr>
              <w:t>3</w:t>
            </w:r>
          </w:p>
        </w:tc>
      </w:tr>
      <w:tr w:rsidR="0094438E" w:rsidRPr="0094438E" w:rsidTr="0094438E">
        <w:trPr>
          <w:gridBefore w:val="1"/>
          <w:wBefore w:w="10" w:type="dxa"/>
          <w:trHeight w:val="263"/>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3" w:lineRule="exact"/>
              <w:ind w:left="120"/>
              <w:rPr>
                <w:sz w:val="28"/>
                <w:szCs w:val="28"/>
              </w:rPr>
            </w:pPr>
            <w:r w:rsidRPr="0094438E">
              <w:rPr>
                <w:rFonts w:eastAsia="Times New Roman"/>
                <w:sz w:val="28"/>
                <w:szCs w:val="28"/>
              </w:rPr>
              <w:t>4.1</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3" w:lineRule="exact"/>
              <w:ind w:left="100"/>
              <w:rPr>
                <w:sz w:val="28"/>
                <w:szCs w:val="28"/>
              </w:rPr>
            </w:pPr>
            <w:r w:rsidRPr="0094438E">
              <w:rPr>
                <w:rFonts w:eastAsia="Times New Roman"/>
                <w:sz w:val="28"/>
                <w:szCs w:val="28"/>
              </w:rPr>
              <w:t>Мир образов вокальной и инструментальной музыки</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3" w:lineRule="exact"/>
              <w:ind w:left="100"/>
              <w:rPr>
                <w:sz w:val="28"/>
                <w:szCs w:val="28"/>
              </w:rPr>
            </w:pPr>
            <w:r w:rsidRPr="0094438E">
              <w:rPr>
                <w:rFonts w:eastAsia="Times New Roman"/>
                <w:sz w:val="28"/>
                <w:szCs w:val="28"/>
              </w:rPr>
              <w:t>3</w:t>
            </w:r>
          </w:p>
        </w:tc>
      </w:tr>
      <w:tr w:rsidR="0094438E" w:rsidRPr="0094438E" w:rsidTr="0094438E">
        <w:trPr>
          <w:gridBefore w:val="1"/>
          <w:wBefore w:w="10" w:type="dxa"/>
          <w:trHeight w:val="270"/>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7" w:lineRule="exact"/>
              <w:ind w:left="120"/>
              <w:rPr>
                <w:sz w:val="28"/>
                <w:szCs w:val="28"/>
              </w:rPr>
            </w:pPr>
            <w:r w:rsidRPr="0094438E">
              <w:rPr>
                <w:rFonts w:eastAsia="Times New Roman"/>
                <w:b/>
                <w:bCs/>
                <w:sz w:val="28"/>
                <w:szCs w:val="28"/>
              </w:rPr>
              <w:t>V</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7" w:lineRule="exact"/>
              <w:ind w:left="100"/>
              <w:rPr>
                <w:sz w:val="28"/>
                <w:szCs w:val="28"/>
              </w:rPr>
            </w:pPr>
            <w:r w:rsidRPr="0094438E">
              <w:rPr>
                <w:rFonts w:eastAsia="Times New Roman"/>
                <w:b/>
                <w:bCs/>
                <w:sz w:val="28"/>
                <w:szCs w:val="28"/>
              </w:rPr>
              <w:t>Современная музыкальная жизнь.</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7" w:lineRule="exact"/>
              <w:ind w:left="100"/>
              <w:rPr>
                <w:sz w:val="28"/>
                <w:szCs w:val="28"/>
              </w:rPr>
            </w:pPr>
            <w:r w:rsidRPr="0094438E">
              <w:rPr>
                <w:rFonts w:eastAsia="Times New Roman"/>
                <w:b/>
                <w:bCs/>
                <w:sz w:val="28"/>
                <w:szCs w:val="28"/>
              </w:rPr>
              <w:t>7</w:t>
            </w:r>
          </w:p>
        </w:tc>
      </w:tr>
      <w:tr w:rsidR="0094438E" w:rsidRPr="0094438E" w:rsidTr="0094438E">
        <w:trPr>
          <w:gridBefore w:val="1"/>
          <w:wBefore w:w="10" w:type="dxa"/>
          <w:trHeight w:val="263"/>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3" w:lineRule="exact"/>
              <w:ind w:left="120"/>
              <w:rPr>
                <w:sz w:val="28"/>
                <w:szCs w:val="28"/>
              </w:rPr>
            </w:pPr>
            <w:r w:rsidRPr="0094438E">
              <w:rPr>
                <w:rFonts w:eastAsia="Times New Roman"/>
                <w:sz w:val="28"/>
                <w:szCs w:val="28"/>
              </w:rPr>
              <w:t>5.1</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3" w:lineRule="exact"/>
              <w:ind w:left="100"/>
              <w:rPr>
                <w:sz w:val="28"/>
                <w:szCs w:val="28"/>
              </w:rPr>
            </w:pPr>
            <w:r w:rsidRPr="0094438E">
              <w:rPr>
                <w:rFonts w:eastAsia="Times New Roman"/>
                <w:sz w:val="28"/>
                <w:szCs w:val="28"/>
              </w:rPr>
              <w:t>Мир образов вокальной и инструментальной музыки</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3" w:lineRule="exact"/>
              <w:ind w:left="100"/>
              <w:rPr>
                <w:sz w:val="28"/>
                <w:szCs w:val="28"/>
              </w:rPr>
            </w:pPr>
            <w:r w:rsidRPr="0094438E">
              <w:rPr>
                <w:rFonts w:eastAsia="Times New Roman"/>
                <w:sz w:val="28"/>
                <w:szCs w:val="28"/>
              </w:rPr>
              <w:t>2</w:t>
            </w:r>
          </w:p>
        </w:tc>
      </w:tr>
      <w:tr w:rsidR="0094438E" w:rsidRPr="0094438E" w:rsidTr="0094438E">
        <w:trPr>
          <w:gridBefore w:val="1"/>
          <w:wBefore w:w="10" w:type="dxa"/>
          <w:trHeight w:val="266"/>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4" w:lineRule="exact"/>
              <w:ind w:left="120"/>
              <w:rPr>
                <w:sz w:val="28"/>
                <w:szCs w:val="28"/>
              </w:rPr>
            </w:pPr>
            <w:r w:rsidRPr="0094438E">
              <w:rPr>
                <w:rFonts w:eastAsia="Times New Roman"/>
                <w:sz w:val="28"/>
                <w:szCs w:val="28"/>
              </w:rPr>
              <w:t>5.2</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sz w:val="28"/>
                <w:szCs w:val="28"/>
              </w:rPr>
              <w:t>Мир образов камерной и симфонической музыки</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sz w:val="28"/>
                <w:szCs w:val="28"/>
              </w:rPr>
              <w:t>5</w:t>
            </w:r>
          </w:p>
        </w:tc>
      </w:tr>
      <w:tr w:rsidR="0094438E" w:rsidRPr="0094438E" w:rsidTr="0094438E">
        <w:trPr>
          <w:gridBefore w:val="1"/>
          <w:wBefore w:w="10" w:type="dxa"/>
          <w:trHeight w:val="268"/>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rPr>
                <w:sz w:val="28"/>
                <w:szCs w:val="28"/>
              </w:rPr>
            </w:pP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5" w:lineRule="exact"/>
              <w:ind w:left="100"/>
              <w:rPr>
                <w:sz w:val="28"/>
                <w:szCs w:val="28"/>
              </w:rPr>
            </w:pPr>
            <w:r w:rsidRPr="0094438E">
              <w:rPr>
                <w:rFonts w:eastAsia="Times New Roman"/>
                <w:b/>
                <w:bCs/>
                <w:sz w:val="28"/>
                <w:szCs w:val="28"/>
              </w:rPr>
              <w:t>Итого</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5" w:lineRule="exact"/>
              <w:ind w:left="100"/>
              <w:rPr>
                <w:sz w:val="28"/>
                <w:szCs w:val="28"/>
              </w:rPr>
            </w:pPr>
            <w:r w:rsidRPr="0094438E">
              <w:rPr>
                <w:rFonts w:eastAsia="Times New Roman"/>
                <w:b/>
                <w:bCs/>
                <w:sz w:val="28"/>
                <w:szCs w:val="28"/>
              </w:rPr>
              <w:t>35</w:t>
            </w:r>
          </w:p>
        </w:tc>
      </w:tr>
      <w:tr w:rsidR="0094438E" w:rsidRPr="0094438E" w:rsidTr="0094438E">
        <w:trPr>
          <w:gridBefore w:val="1"/>
          <w:wBefore w:w="10" w:type="dxa"/>
          <w:trHeight w:val="313"/>
        </w:trPr>
        <w:tc>
          <w:tcPr>
            <w:tcW w:w="560" w:type="dxa"/>
            <w:gridSpan w:val="2"/>
            <w:tcBorders>
              <w:bottom w:val="single" w:sz="8" w:space="0" w:color="auto"/>
            </w:tcBorders>
            <w:vAlign w:val="bottom"/>
          </w:tcPr>
          <w:p w:rsidR="0094438E" w:rsidRPr="0094438E" w:rsidRDefault="0094438E" w:rsidP="0094438E">
            <w:pPr>
              <w:rPr>
                <w:sz w:val="28"/>
                <w:szCs w:val="28"/>
              </w:rPr>
            </w:pPr>
          </w:p>
        </w:tc>
        <w:tc>
          <w:tcPr>
            <w:tcW w:w="7080" w:type="dxa"/>
            <w:gridSpan w:val="2"/>
            <w:tcBorders>
              <w:bottom w:val="single" w:sz="8" w:space="0" w:color="auto"/>
            </w:tcBorders>
            <w:vAlign w:val="bottom"/>
          </w:tcPr>
          <w:p w:rsidR="0094438E" w:rsidRPr="0094438E" w:rsidRDefault="0094438E" w:rsidP="0094438E">
            <w:pPr>
              <w:spacing w:line="312" w:lineRule="exact"/>
              <w:ind w:left="4440"/>
              <w:rPr>
                <w:sz w:val="28"/>
                <w:szCs w:val="28"/>
              </w:rPr>
            </w:pPr>
            <w:r w:rsidRPr="0094438E">
              <w:rPr>
                <w:rFonts w:eastAsia="Times New Roman"/>
                <w:b/>
                <w:bCs/>
                <w:sz w:val="28"/>
                <w:szCs w:val="28"/>
              </w:rPr>
              <w:t>7 класс</w:t>
            </w:r>
          </w:p>
        </w:tc>
        <w:tc>
          <w:tcPr>
            <w:tcW w:w="2580" w:type="dxa"/>
            <w:gridSpan w:val="2"/>
            <w:tcBorders>
              <w:bottom w:val="single" w:sz="8" w:space="0" w:color="auto"/>
            </w:tcBorders>
            <w:vAlign w:val="bottom"/>
          </w:tcPr>
          <w:p w:rsidR="0094438E" w:rsidRPr="0094438E" w:rsidRDefault="0094438E" w:rsidP="0094438E">
            <w:pPr>
              <w:rPr>
                <w:sz w:val="28"/>
                <w:szCs w:val="28"/>
              </w:rPr>
            </w:pPr>
          </w:p>
        </w:tc>
      </w:tr>
      <w:tr w:rsidR="0094438E" w:rsidRPr="0094438E" w:rsidTr="0094438E">
        <w:trPr>
          <w:gridBefore w:val="1"/>
          <w:wBefore w:w="10" w:type="dxa"/>
          <w:trHeight w:val="267"/>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4" w:lineRule="exact"/>
              <w:ind w:left="120"/>
              <w:rPr>
                <w:sz w:val="28"/>
                <w:szCs w:val="28"/>
              </w:rPr>
            </w:pPr>
            <w:r w:rsidRPr="0094438E">
              <w:rPr>
                <w:rFonts w:eastAsia="Times New Roman"/>
                <w:b/>
                <w:bCs/>
                <w:sz w:val="28"/>
                <w:szCs w:val="28"/>
              </w:rPr>
              <w:t>№</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b/>
                <w:bCs/>
                <w:sz w:val="28"/>
                <w:szCs w:val="28"/>
              </w:rPr>
              <w:t>Название темы</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b/>
                <w:bCs/>
                <w:sz w:val="28"/>
                <w:szCs w:val="28"/>
              </w:rPr>
              <w:t>Количество часов</w:t>
            </w:r>
          </w:p>
        </w:tc>
      </w:tr>
      <w:tr w:rsidR="0094438E" w:rsidRPr="0094438E" w:rsidTr="0094438E">
        <w:trPr>
          <w:gridBefore w:val="1"/>
          <w:wBefore w:w="10" w:type="dxa"/>
          <w:trHeight w:val="266"/>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4" w:lineRule="exact"/>
              <w:ind w:left="120"/>
              <w:rPr>
                <w:sz w:val="28"/>
                <w:szCs w:val="28"/>
              </w:rPr>
            </w:pPr>
            <w:r w:rsidRPr="0094438E">
              <w:rPr>
                <w:rFonts w:eastAsia="Times New Roman"/>
                <w:b/>
                <w:bCs/>
                <w:sz w:val="28"/>
                <w:szCs w:val="28"/>
              </w:rPr>
              <w:t>I</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b/>
                <w:bCs/>
                <w:sz w:val="28"/>
                <w:szCs w:val="28"/>
              </w:rPr>
              <w:t>Народное музыкальное творчество</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b/>
                <w:bCs/>
                <w:sz w:val="28"/>
                <w:szCs w:val="28"/>
              </w:rPr>
              <w:t>2</w:t>
            </w:r>
          </w:p>
        </w:tc>
      </w:tr>
      <w:tr w:rsidR="0094438E" w:rsidRPr="0094438E" w:rsidTr="0094438E">
        <w:trPr>
          <w:gridBefore w:val="1"/>
          <w:wBefore w:w="10" w:type="dxa"/>
          <w:trHeight w:val="263"/>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3" w:lineRule="exact"/>
              <w:ind w:left="120"/>
              <w:rPr>
                <w:sz w:val="28"/>
                <w:szCs w:val="28"/>
              </w:rPr>
            </w:pPr>
            <w:r w:rsidRPr="0094438E">
              <w:rPr>
                <w:rFonts w:eastAsia="Times New Roman"/>
                <w:sz w:val="28"/>
                <w:szCs w:val="28"/>
              </w:rPr>
              <w:t>1.1</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3" w:lineRule="exact"/>
              <w:ind w:left="100"/>
              <w:rPr>
                <w:sz w:val="28"/>
                <w:szCs w:val="28"/>
              </w:rPr>
            </w:pPr>
            <w:r w:rsidRPr="0094438E">
              <w:rPr>
                <w:rFonts w:eastAsia="Times New Roman"/>
                <w:sz w:val="28"/>
                <w:szCs w:val="28"/>
              </w:rPr>
              <w:t>Особенности драматургии камерной и симфонической музыки</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3" w:lineRule="exact"/>
              <w:ind w:left="100"/>
              <w:rPr>
                <w:sz w:val="28"/>
                <w:szCs w:val="28"/>
              </w:rPr>
            </w:pPr>
            <w:r w:rsidRPr="0094438E">
              <w:rPr>
                <w:rFonts w:eastAsia="Times New Roman"/>
                <w:sz w:val="28"/>
                <w:szCs w:val="28"/>
              </w:rPr>
              <w:t>2</w:t>
            </w:r>
          </w:p>
        </w:tc>
      </w:tr>
      <w:tr w:rsidR="0094438E" w:rsidRPr="0094438E" w:rsidTr="0094438E">
        <w:trPr>
          <w:gridBefore w:val="1"/>
          <w:wBefore w:w="10" w:type="dxa"/>
          <w:trHeight w:val="268"/>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5" w:lineRule="exact"/>
              <w:ind w:left="120"/>
              <w:rPr>
                <w:sz w:val="28"/>
                <w:szCs w:val="28"/>
              </w:rPr>
            </w:pPr>
            <w:r w:rsidRPr="0094438E">
              <w:rPr>
                <w:rFonts w:eastAsia="Times New Roman"/>
                <w:b/>
                <w:bCs/>
                <w:sz w:val="28"/>
                <w:szCs w:val="28"/>
              </w:rPr>
              <w:t>II</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5" w:lineRule="exact"/>
              <w:ind w:left="100"/>
              <w:rPr>
                <w:sz w:val="28"/>
                <w:szCs w:val="28"/>
              </w:rPr>
            </w:pPr>
            <w:r w:rsidRPr="0094438E">
              <w:rPr>
                <w:rFonts w:eastAsia="Times New Roman"/>
                <w:b/>
                <w:bCs/>
                <w:sz w:val="28"/>
                <w:szCs w:val="28"/>
              </w:rPr>
              <w:t>Русская музыка от эпохи средневековья до рубежа XIX-ХХ вв.</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5" w:lineRule="exact"/>
              <w:ind w:left="100"/>
              <w:rPr>
                <w:sz w:val="28"/>
                <w:szCs w:val="28"/>
              </w:rPr>
            </w:pPr>
            <w:r w:rsidRPr="0094438E">
              <w:rPr>
                <w:rFonts w:eastAsia="Times New Roman"/>
                <w:b/>
                <w:bCs/>
                <w:sz w:val="28"/>
                <w:szCs w:val="28"/>
              </w:rPr>
              <w:t>9</w:t>
            </w:r>
          </w:p>
        </w:tc>
      </w:tr>
      <w:tr w:rsidR="0094438E" w:rsidRPr="0094438E" w:rsidTr="0094438E">
        <w:trPr>
          <w:gridBefore w:val="1"/>
          <w:wBefore w:w="10" w:type="dxa"/>
          <w:trHeight w:val="264"/>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4" w:lineRule="exact"/>
              <w:ind w:left="120"/>
              <w:rPr>
                <w:sz w:val="28"/>
                <w:szCs w:val="28"/>
              </w:rPr>
            </w:pPr>
            <w:r w:rsidRPr="0094438E">
              <w:rPr>
                <w:rFonts w:eastAsia="Times New Roman"/>
                <w:sz w:val="28"/>
                <w:szCs w:val="28"/>
              </w:rPr>
              <w:t>2.1</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sz w:val="28"/>
                <w:szCs w:val="28"/>
              </w:rPr>
              <w:t>Особенности драматургии сценической музыки</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sz w:val="28"/>
                <w:szCs w:val="28"/>
              </w:rPr>
              <w:t>7</w:t>
            </w:r>
          </w:p>
        </w:tc>
      </w:tr>
      <w:tr w:rsidR="0094438E" w:rsidRPr="0094438E" w:rsidTr="0094438E">
        <w:trPr>
          <w:gridBefore w:val="1"/>
          <w:wBefore w:w="10" w:type="dxa"/>
          <w:trHeight w:val="266"/>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4" w:lineRule="exact"/>
              <w:ind w:left="120"/>
              <w:rPr>
                <w:sz w:val="28"/>
                <w:szCs w:val="28"/>
              </w:rPr>
            </w:pPr>
            <w:r w:rsidRPr="0094438E">
              <w:rPr>
                <w:rFonts w:eastAsia="Times New Roman"/>
                <w:sz w:val="28"/>
                <w:szCs w:val="28"/>
              </w:rPr>
              <w:t>2.2</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sz w:val="28"/>
                <w:szCs w:val="28"/>
              </w:rPr>
              <w:t>Особенности драматургии камерной и симфонической музыки</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sz w:val="28"/>
                <w:szCs w:val="28"/>
              </w:rPr>
              <w:t>2</w:t>
            </w:r>
          </w:p>
        </w:tc>
      </w:tr>
      <w:tr w:rsidR="0094438E" w:rsidRPr="0094438E" w:rsidTr="0094438E">
        <w:trPr>
          <w:gridBefore w:val="1"/>
          <w:wBefore w:w="10" w:type="dxa"/>
          <w:trHeight w:val="265"/>
        </w:trPr>
        <w:tc>
          <w:tcPr>
            <w:tcW w:w="560" w:type="dxa"/>
            <w:gridSpan w:val="2"/>
            <w:tcBorders>
              <w:left w:val="single" w:sz="8" w:space="0" w:color="auto"/>
              <w:right w:val="single" w:sz="8" w:space="0" w:color="auto"/>
            </w:tcBorders>
            <w:vAlign w:val="bottom"/>
          </w:tcPr>
          <w:p w:rsidR="0094438E" w:rsidRPr="0094438E" w:rsidRDefault="0094438E" w:rsidP="0094438E">
            <w:pPr>
              <w:spacing w:line="265" w:lineRule="exact"/>
              <w:ind w:left="120"/>
              <w:rPr>
                <w:sz w:val="28"/>
                <w:szCs w:val="28"/>
              </w:rPr>
            </w:pPr>
            <w:r w:rsidRPr="0094438E">
              <w:rPr>
                <w:rFonts w:eastAsia="Times New Roman"/>
                <w:b/>
                <w:bCs/>
                <w:sz w:val="28"/>
                <w:szCs w:val="28"/>
              </w:rPr>
              <w:t>III</w:t>
            </w:r>
          </w:p>
        </w:tc>
        <w:tc>
          <w:tcPr>
            <w:tcW w:w="7080" w:type="dxa"/>
            <w:gridSpan w:val="2"/>
            <w:tcBorders>
              <w:right w:val="single" w:sz="8" w:space="0" w:color="auto"/>
            </w:tcBorders>
            <w:vAlign w:val="bottom"/>
          </w:tcPr>
          <w:p w:rsidR="0094438E" w:rsidRPr="0094438E" w:rsidRDefault="0094438E" w:rsidP="0094438E">
            <w:pPr>
              <w:spacing w:line="265" w:lineRule="exact"/>
              <w:ind w:left="100"/>
              <w:rPr>
                <w:sz w:val="28"/>
                <w:szCs w:val="28"/>
              </w:rPr>
            </w:pPr>
            <w:r w:rsidRPr="0094438E">
              <w:rPr>
                <w:rFonts w:eastAsia="Times New Roman"/>
                <w:b/>
                <w:bCs/>
                <w:sz w:val="28"/>
                <w:szCs w:val="28"/>
              </w:rPr>
              <w:t>Зарубежная музыка от эпохи средневековья до рубежа</w:t>
            </w:r>
          </w:p>
        </w:tc>
        <w:tc>
          <w:tcPr>
            <w:tcW w:w="2580" w:type="dxa"/>
            <w:gridSpan w:val="2"/>
            <w:tcBorders>
              <w:right w:val="single" w:sz="8" w:space="0" w:color="auto"/>
            </w:tcBorders>
            <w:vAlign w:val="bottom"/>
          </w:tcPr>
          <w:p w:rsidR="0094438E" w:rsidRPr="0094438E" w:rsidRDefault="0094438E" w:rsidP="0094438E">
            <w:pPr>
              <w:spacing w:line="265" w:lineRule="exact"/>
              <w:ind w:left="100"/>
              <w:rPr>
                <w:sz w:val="28"/>
                <w:szCs w:val="28"/>
              </w:rPr>
            </w:pPr>
            <w:r w:rsidRPr="0094438E">
              <w:rPr>
                <w:rFonts w:eastAsia="Times New Roman"/>
                <w:b/>
                <w:bCs/>
                <w:sz w:val="28"/>
                <w:szCs w:val="28"/>
              </w:rPr>
              <w:t>8</w:t>
            </w:r>
          </w:p>
        </w:tc>
      </w:tr>
      <w:tr w:rsidR="0094438E" w:rsidRPr="0094438E" w:rsidTr="0094438E">
        <w:trPr>
          <w:gridBefore w:val="1"/>
          <w:wBefore w:w="10" w:type="dxa"/>
          <w:trHeight w:val="279"/>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rPr>
                <w:sz w:val="28"/>
                <w:szCs w:val="28"/>
              </w:rPr>
            </w:pPr>
          </w:p>
        </w:tc>
        <w:tc>
          <w:tcPr>
            <w:tcW w:w="7080" w:type="dxa"/>
            <w:gridSpan w:val="2"/>
            <w:tcBorders>
              <w:bottom w:val="single" w:sz="8" w:space="0" w:color="auto"/>
              <w:right w:val="single" w:sz="8" w:space="0" w:color="auto"/>
            </w:tcBorders>
            <w:vAlign w:val="bottom"/>
          </w:tcPr>
          <w:p w:rsidR="0094438E" w:rsidRPr="0094438E" w:rsidRDefault="0094438E" w:rsidP="0094438E">
            <w:pPr>
              <w:ind w:left="100"/>
              <w:rPr>
                <w:sz w:val="28"/>
                <w:szCs w:val="28"/>
              </w:rPr>
            </w:pPr>
            <w:r w:rsidRPr="0094438E">
              <w:rPr>
                <w:rFonts w:eastAsia="Times New Roman"/>
                <w:b/>
                <w:bCs/>
                <w:sz w:val="28"/>
                <w:szCs w:val="28"/>
              </w:rPr>
              <w:t>XI</w:t>
            </w:r>
            <w:proofErr w:type="gramStart"/>
            <w:r w:rsidRPr="0094438E">
              <w:rPr>
                <w:rFonts w:eastAsia="Times New Roman"/>
                <w:b/>
                <w:bCs/>
                <w:sz w:val="28"/>
                <w:szCs w:val="28"/>
              </w:rPr>
              <w:t>Х</w:t>
            </w:r>
            <w:proofErr w:type="gramEnd"/>
            <w:r w:rsidRPr="0094438E">
              <w:rPr>
                <w:rFonts w:eastAsia="Times New Roman"/>
                <w:b/>
                <w:bCs/>
                <w:sz w:val="28"/>
                <w:szCs w:val="28"/>
              </w:rPr>
              <w:t>-XХ вв.</w:t>
            </w:r>
          </w:p>
        </w:tc>
        <w:tc>
          <w:tcPr>
            <w:tcW w:w="2580" w:type="dxa"/>
            <w:gridSpan w:val="2"/>
            <w:tcBorders>
              <w:bottom w:val="single" w:sz="8" w:space="0" w:color="auto"/>
              <w:right w:val="single" w:sz="8" w:space="0" w:color="auto"/>
            </w:tcBorders>
            <w:vAlign w:val="bottom"/>
          </w:tcPr>
          <w:p w:rsidR="0094438E" w:rsidRPr="0094438E" w:rsidRDefault="0094438E" w:rsidP="0094438E">
            <w:pPr>
              <w:rPr>
                <w:sz w:val="28"/>
                <w:szCs w:val="28"/>
              </w:rPr>
            </w:pPr>
          </w:p>
        </w:tc>
      </w:tr>
      <w:tr w:rsidR="0094438E" w:rsidRPr="0094438E" w:rsidTr="0094438E">
        <w:trPr>
          <w:gridBefore w:val="1"/>
          <w:wBefore w:w="10" w:type="dxa"/>
          <w:trHeight w:val="266"/>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4" w:lineRule="exact"/>
              <w:ind w:left="120"/>
              <w:rPr>
                <w:sz w:val="28"/>
                <w:szCs w:val="28"/>
              </w:rPr>
            </w:pPr>
            <w:r w:rsidRPr="0094438E">
              <w:rPr>
                <w:rFonts w:eastAsia="Times New Roman"/>
                <w:sz w:val="28"/>
                <w:szCs w:val="28"/>
              </w:rPr>
              <w:t>3.1</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sz w:val="28"/>
                <w:szCs w:val="28"/>
              </w:rPr>
              <w:t>Особенности драматургии сценической музыки</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sz w:val="28"/>
                <w:szCs w:val="28"/>
              </w:rPr>
              <w:t>4</w:t>
            </w:r>
          </w:p>
        </w:tc>
      </w:tr>
      <w:tr w:rsidR="0094438E" w:rsidRPr="0094438E" w:rsidTr="0094438E">
        <w:trPr>
          <w:gridBefore w:val="1"/>
          <w:wBefore w:w="10" w:type="dxa"/>
          <w:trHeight w:val="266"/>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4" w:lineRule="exact"/>
              <w:ind w:left="120"/>
              <w:rPr>
                <w:sz w:val="28"/>
                <w:szCs w:val="28"/>
              </w:rPr>
            </w:pPr>
            <w:r w:rsidRPr="0094438E">
              <w:rPr>
                <w:rFonts w:eastAsia="Times New Roman"/>
                <w:sz w:val="28"/>
                <w:szCs w:val="28"/>
              </w:rPr>
              <w:lastRenderedPageBreak/>
              <w:t>3.2</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sz w:val="28"/>
                <w:szCs w:val="28"/>
              </w:rPr>
              <w:t>Особенности драматургии камерной и симфонической музыки</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sz w:val="28"/>
                <w:szCs w:val="28"/>
              </w:rPr>
              <w:t>4</w:t>
            </w:r>
          </w:p>
        </w:tc>
      </w:tr>
      <w:tr w:rsidR="0094438E" w:rsidRPr="0094438E" w:rsidTr="0094438E">
        <w:trPr>
          <w:gridBefore w:val="1"/>
          <w:wBefore w:w="10" w:type="dxa"/>
          <w:trHeight w:val="268"/>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5" w:lineRule="exact"/>
              <w:ind w:left="120"/>
              <w:rPr>
                <w:sz w:val="28"/>
                <w:szCs w:val="28"/>
              </w:rPr>
            </w:pPr>
            <w:r w:rsidRPr="0094438E">
              <w:rPr>
                <w:rFonts w:eastAsia="Times New Roman"/>
                <w:b/>
                <w:bCs/>
                <w:sz w:val="28"/>
                <w:szCs w:val="28"/>
              </w:rPr>
              <w:t>IV</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5" w:lineRule="exact"/>
              <w:ind w:left="100"/>
              <w:rPr>
                <w:sz w:val="28"/>
                <w:szCs w:val="28"/>
              </w:rPr>
            </w:pPr>
            <w:r w:rsidRPr="0094438E">
              <w:rPr>
                <w:rFonts w:eastAsia="Times New Roman"/>
                <w:b/>
                <w:bCs/>
                <w:sz w:val="28"/>
                <w:szCs w:val="28"/>
              </w:rPr>
              <w:t>Раздел 5. Русская и зарубежная музыкальная культура XX в.</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5" w:lineRule="exact"/>
              <w:ind w:left="100"/>
              <w:rPr>
                <w:sz w:val="28"/>
                <w:szCs w:val="28"/>
              </w:rPr>
            </w:pPr>
            <w:r w:rsidRPr="0094438E">
              <w:rPr>
                <w:rFonts w:eastAsia="Times New Roman"/>
                <w:b/>
                <w:bCs/>
                <w:sz w:val="28"/>
                <w:szCs w:val="28"/>
              </w:rPr>
              <w:t>10</w:t>
            </w:r>
          </w:p>
        </w:tc>
      </w:tr>
      <w:tr w:rsidR="0094438E" w:rsidRPr="0094438E" w:rsidTr="0094438E">
        <w:trPr>
          <w:gridBefore w:val="1"/>
          <w:wBefore w:w="10" w:type="dxa"/>
          <w:trHeight w:val="263"/>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3" w:lineRule="exact"/>
              <w:ind w:left="120"/>
              <w:rPr>
                <w:sz w:val="28"/>
                <w:szCs w:val="28"/>
              </w:rPr>
            </w:pPr>
            <w:r w:rsidRPr="0094438E">
              <w:rPr>
                <w:rFonts w:eastAsia="Times New Roman"/>
                <w:sz w:val="28"/>
                <w:szCs w:val="28"/>
              </w:rPr>
              <w:t>4.1</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3" w:lineRule="exact"/>
              <w:ind w:left="100"/>
              <w:rPr>
                <w:sz w:val="28"/>
                <w:szCs w:val="28"/>
              </w:rPr>
            </w:pPr>
            <w:r w:rsidRPr="0094438E">
              <w:rPr>
                <w:rFonts w:eastAsia="Times New Roman"/>
                <w:sz w:val="28"/>
                <w:szCs w:val="28"/>
              </w:rPr>
              <w:t>Особенности драматургии сценической музыки</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3" w:lineRule="exact"/>
              <w:ind w:left="100"/>
              <w:rPr>
                <w:sz w:val="28"/>
                <w:szCs w:val="28"/>
              </w:rPr>
            </w:pPr>
            <w:r w:rsidRPr="0094438E">
              <w:rPr>
                <w:rFonts w:eastAsia="Times New Roman"/>
                <w:sz w:val="28"/>
                <w:szCs w:val="28"/>
              </w:rPr>
              <w:t>3</w:t>
            </w:r>
          </w:p>
        </w:tc>
      </w:tr>
      <w:tr w:rsidR="0094438E" w:rsidRPr="0094438E" w:rsidTr="0094438E">
        <w:trPr>
          <w:gridBefore w:val="1"/>
          <w:wBefore w:w="10" w:type="dxa"/>
          <w:trHeight w:val="266"/>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4" w:lineRule="exact"/>
              <w:ind w:left="120"/>
              <w:rPr>
                <w:sz w:val="28"/>
                <w:szCs w:val="28"/>
              </w:rPr>
            </w:pPr>
            <w:r w:rsidRPr="0094438E">
              <w:rPr>
                <w:rFonts w:eastAsia="Times New Roman"/>
                <w:sz w:val="28"/>
                <w:szCs w:val="28"/>
              </w:rPr>
              <w:t>4.2</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sz w:val="28"/>
                <w:szCs w:val="28"/>
              </w:rPr>
              <w:t>Особенности драматургии камерной и симфонической музыки</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sz w:val="28"/>
                <w:szCs w:val="28"/>
              </w:rPr>
              <w:t>7</w:t>
            </w:r>
          </w:p>
        </w:tc>
      </w:tr>
      <w:tr w:rsidR="0094438E" w:rsidRPr="0094438E" w:rsidTr="0094438E">
        <w:trPr>
          <w:gridAfter w:val="1"/>
          <w:wAfter w:w="10" w:type="dxa"/>
          <w:trHeight w:val="283"/>
        </w:trPr>
        <w:tc>
          <w:tcPr>
            <w:tcW w:w="560" w:type="dxa"/>
            <w:gridSpan w:val="2"/>
            <w:tcBorders>
              <w:top w:val="single" w:sz="8" w:space="0" w:color="auto"/>
              <w:left w:val="single" w:sz="8" w:space="0" w:color="auto"/>
              <w:bottom w:val="single" w:sz="8" w:space="0" w:color="auto"/>
              <w:right w:val="single" w:sz="8" w:space="0" w:color="auto"/>
            </w:tcBorders>
            <w:vAlign w:val="bottom"/>
          </w:tcPr>
          <w:p w:rsidR="0094438E" w:rsidRPr="0094438E" w:rsidRDefault="0094438E" w:rsidP="0094438E">
            <w:pPr>
              <w:ind w:left="120"/>
              <w:rPr>
                <w:sz w:val="28"/>
                <w:szCs w:val="28"/>
              </w:rPr>
            </w:pPr>
            <w:r w:rsidRPr="0094438E">
              <w:rPr>
                <w:rFonts w:eastAsia="Times New Roman"/>
                <w:b/>
                <w:bCs/>
                <w:sz w:val="28"/>
                <w:szCs w:val="28"/>
              </w:rPr>
              <w:t>V</w:t>
            </w:r>
          </w:p>
        </w:tc>
        <w:tc>
          <w:tcPr>
            <w:tcW w:w="7080" w:type="dxa"/>
            <w:gridSpan w:val="2"/>
            <w:tcBorders>
              <w:top w:val="single" w:sz="8" w:space="0" w:color="auto"/>
              <w:bottom w:val="single" w:sz="8" w:space="0" w:color="auto"/>
              <w:right w:val="single" w:sz="8" w:space="0" w:color="auto"/>
            </w:tcBorders>
            <w:vAlign w:val="bottom"/>
          </w:tcPr>
          <w:p w:rsidR="0094438E" w:rsidRPr="0094438E" w:rsidRDefault="0094438E" w:rsidP="0094438E">
            <w:pPr>
              <w:ind w:left="100"/>
              <w:rPr>
                <w:sz w:val="28"/>
                <w:szCs w:val="28"/>
              </w:rPr>
            </w:pPr>
            <w:r w:rsidRPr="0094438E">
              <w:rPr>
                <w:rFonts w:eastAsia="Times New Roman"/>
                <w:b/>
                <w:bCs/>
                <w:sz w:val="28"/>
                <w:szCs w:val="28"/>
              </w:rPr>
              <w:t>Современная музыкальная жизнь.</w:t>
            </w:r>
          </w:p>
        </w:tc>
        <w:tc>
          <w:tcPr>
            <w:tcW w:w="2580" w:type="dxa"/>
            <w:gridSpan w:val="2"/>
            <w:tcBorders>
              <w:top w:val="single" w:sz="8" w:space="0" w:color="auto"/>
              <w:bottom w:val="single" w:sz="8" w:space="0" w:color="auto"/>
              <w:right w:val="single" w:sz="8" w:space="0" w:color="auto"/>
            </w:tcBorders>
            <w:vAlign w:val="bottom"/>
          </w:tcPr>
          <w:p w:rsidR="0094438E" w:rsidRPr="0094438E" w:rsidRDefault="0094438E" w:rsidP="0094438E">
            <w:pPr>
              <w:ind w:left="100"/>
              <w:rPr>
                <w:sz w:val="28"/>
                <w:szCs w:val="28"/>
              </w:rPr>
            </w:pPr>
            <w:r w:rsidRPr="0094438E">
              <w:rPr>
                <w:rFonts w:eastAsia="Times New Roman"/>
                <w:b/>
                <w:bCs/>
                <w:sz w:val="28"/>
                <w:szCs w:val="28"/>
              </w:rPr>
              <w:t>5</w:t>
            </w:r>
          </w:p>
        </w:tc>
      </w:tr>
      <w:tr w:rsidR="0094438E" w:rsidRPr="0094438E" w:rsidTr="0094438E">
        <w:trPr>
          <w:gridAfter w:val="1"/>
          <w:wAfter w:w="10" w:type="dxa"/>
          <w:trHeight w:val="266"/>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4" w:lineRule="exact"/>
              <w:ind w:left="120"/>
              <w:rPr>
                <w:sz w:val="28"/>
                <w:szCs w:val="28"/>
              </w:rPr>
            </w:pPr>
            <w:r w:rsidRPr="0094438E">
              <w:rPr>
                <w:rFonts w:eastAsia="Times New Roman"/>
                <w:sz w:val="28"/>
                <w:szCs w:val="28"/>
              </w:rPr>
              <w:t>5.1</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sz w:val="28"/>
                <w:szCs w:val="28"/>
              </w:rPr>
              <w:t>Особенности драматургии сценической музыки</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sz w:val="28"/>
                <w:szCs w:val="28"/>
              </w:rPr>
              <w:t>2</w:t>
            </w:r>
          </w:p>
        </w:tc>
      </w:tr>
      <w:tr w:rsidR="0094438E" w:rsidRPr="0094438E" w:rsidTr="0094438E">
        <w:trPr>
          <w:gridAfter w:val="1"/>
          <w:wAfter w:w="10" w:type="dxa"/>
          <w:trHeight w:val="266"/>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4" w:lineRule="exact"/>
              <w:ind w:left="120"/>
              <w:rPr>
                <w:sz w:val="28"/>
                <w:szCs w:val="28"/>
              </w:rPr>
            </w:pPr>
            <w:r w:rsidRPr="0094438E">
              <w:rPr>
                <w:rFonts w:eastAsia="Times New Roman"/>
                <w:sz w:val="28"/>
                <w:szCs w:val="28"/>
              </w:rPr>
              <w:t>5.2</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sz w:val="28"/>
                <w:szCs w:val="28"/>
              </w:rPr>
              <w:t>Особенности драматургии камерной и симфонической музыки</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sz w:val="28"/>
                <w:szCs w:val="28"/>
              </w:rPr>
              <w:t>3</w:t>
            </w:r>
          </w:p>
        </w:tc>
      </w:tr>
      <w:tr w:rsidR="0094438E" w:rsidRPr="0094438E" w:rsidTr="0094438E">
        <w:trPr>
          <w:gridAfter w:val="1"/>
          <w:wAfter w:w="10" w:type="dxa"/>
          <w:trHeight w:val="268"/>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5" w:lineRule="exact"/>
              <w:ind w:left="120"/>
              <w:rPr>
                <w:sz w:val="28"/>
                <w:szCs w:val="28"/>
              </w:rPr>
            </w:pPr>
            <w:r w:rsidRPr="0094438E">
              <w:rPr>
                <w:rFonts w:eastAsia="Times New Roman"/>
                <w:b/>
                <w:bCs/>
                <w:sz w:val="28"/>
                <w:szCs w:val="28"/>
              </w:rPr>
              <w:t>VI</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5" w:lineRule="exact"/>
              <w:ind w:left="100"/>
              <w:rPr>
                <w:sz w:val="28"/>
                <w:szCs w:val="28"/>
              </w:rPr>
            </w:pPr>
            <w:r w:rsidRPr="0094438E">
              <w:rPr>
                <w:rFonts w:eastAsia="Times New Roman"/>
                <w:b/>
                <w:bCs/>
                <w:sz w:val="28"/>
                <w:szCs w:val="28"/>
              </w:rPr>
              <w:t>Значение музыки в жизни человека</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5" w:lineRule="exact"/>
              <w:ind w:left="100"/>
              <w:rPr>
                <w:sz w:val="28"/>
                <w:szCs w:val="28"/>
              </w:rPr>
            </w:pPr>
            <w:r w:rsidRPr="0094438E">
              <w:rPr>
                <w:rFonts w:eastAsia="Times New Roman"/>
                <w:b/>
                <w:bCs/>
                <w:sz w:val="28"/>
                <w:szCs w:val="28"/>
              </w:rPr>
              <w:t>1</w:t>
            </w:r>
          </w:p>
        </w:tc>
      </w:tr>
      <w:tr w:rsidR="0094438E" w:rsidRPr="0094438E" w:rsidTr="0094438E">
        <w:trPr>
          <w:gridAfter w:val="1"/>
          <w:wAfter w:w="10" w:type="dxa"/>
          <w:trHeight w:val="263"/>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3" w:lineRule="exact"/>
              <w:ind w:left="120"/>
              <w:rPr>
                <w:sz w:val="28"/>
                <w:szCs w:val="28"/>
              </w:rPr>
            </w:pPr>
            <w:r w:rsidRPr="0094438E">
              <w:rPr>
                <w:rFonts w:eastAsia="Times New Roman"/>
                <w:sz w:val="28"/>
                <w:szCs w:val="28"/>
              </w:rPr>
              <w:t>6.1</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52" w:lineRule="exact"/>
              <w:ind w:left="100"/>
              <w:rPr>
                <w:sz w:val="28"/>
                <w:szCs w:val="28"/>
              </w:rPr>
            </w:pPr>
            <w:r w:rsidRPr="0094438E">
              <w:rPr>
                <w:rFonts w:eastAsia="Calibri"/>
                <w:sz w:val="28"/>
                <w:szCs w:val="28"/>
              </w:rPr>
              <w:t>Особенности драматургии сценической музыки</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3" w:lineRule="exact"/>
              <w:ind w:left="100"/>
              <w:rPr>
                <w:sz w:val="28"/>
                <w:szCs w:val="28"/>
              </w:rPr>
            </w:pPr>
            <w:r w:rsidRPr="0094438E">
              <w:rPr>
                <w:rFonts w:eastAsia="Times New Roman"/>
                <w:sz w:val="28"/>
                <w:szCs w:val="28"/>
              </w:rPr>
              <w:t>1</w:t>
            </w:r>
          </w:p>
        </w:tc>
      </w:tr>
      <w:tr w:rsidR="0094438E" w:rsidRPr="0094438E" w:rsidTr="0094438E">
        <w:trPr>
          <w:gridAfter w:val="1"/>
          <w:wAfter w:w="10" w:type="dxa"/>
          <w:trHeight w:val="268"/>
        </w:trPr>
        <w:tc>
          <w:tcPr>
            <w:tcW w:w="560" w:type="dxa"/>
            <w:gridSpan w:val="2"/>
            <w:tcBorders>
              <w:left w:val="single" w:sz="8" w:space="0" w:color="auto"/>
              <w:bottom w:val="single" w:sz="8" w:space="0" w:color="auto"/>
              <w:right w:val="single" w:sz="8" w:space="0" w:color="auto"/>
            </w:tcBorders>
            <w:vAlign w:val="bottom"/>
          </w:tcPr>
          <w:p w:rsidR="0094438E" w:rsidRPr="0094438E" w:rsidRDefault="0094438E" w:rsidP="0094438E">
            <w:pPr>
              <w:spacing w:line="266" w:lineRule="exact"/>
              <w:ind w:left="120"/>
              <w:rPr>
                <w:sz w:val="28"/>
                <w:szCs w:val="28"/>
              </w:rPr>
            </w:pPr>
            <w:r w:rsidRPr="0094438E">
              <w:rPr>
                <w:rFonts w:eastAsia="Times New Roman"/>
                <w:b/>
                <w:bCs/>
                <w:sz w:val="28"/>
                <w:szCs w:val="28"/>
              </w:rPr>
              <w:t>VII</w:t>
            </w:r>
          </w:p>
        </w:tc>
        <w:tc>
          <w:tcPr>
            <w:tcW w:w="7080" w:type="dxa"/>
            <w:gridSpan w:val="2"/>
            <w:tcBorders>
              <w:bottom w:val="single" w:sz="8" w:space="0" w:color="auto"/>
              <w:right w:val="single" w:sz="8" w:space="0" w:color="auto"/>
            </w:tcBorders>
            <w:vAlign w:val="bottom"/>
          </w:tcPr>
          <w:p w:rsidR="0094438E" w:rsidRPr="0094438E" w:rsidRDefault="0094438E" w:rsidP="0094438E">
            <w:pPr>
              <w:spacing w:line="266" w:lineRule="exact"/>
              <w:ind w:left="100"/>
              <w:rPr>
                <w:sz w:val="28"/>
                <w:szCs w:val="28"/>
              </w:rPr>
            </w:pPr>
            <w:r w:rsidRPr="0094438E">
              <w:rPr>
                <w:rFonts w:eastAsia="Times New Roman"/>
                <w:b/>
                <w:bCs/>
                <w:sz w:val="28"/>
                <w:szCs w:val="28"/>
              </w:rPr>
              <w:t>Итого</w:t>
            </w:r>
          </w:p>
        </w:tc>
        <w:tc>
          <w:tcPr>
            <w:tcW w:w="2580" w:type="dxa"/>
            <w:gridSpan w:val="2"/>
            <w:tcBorders>
              <w:bottom w:val="single" w:sz="8" w:space="0" w:color="auto"/>
              <w:right w:val="single" w:sz="8" w:space="0" w:color="auto"/>
            </w:tcBorders>
            <w:vAlign w:val="bottom"/>
          </w:tcPr>
          <w:p w:rsidR="0094438E" w:rsidRPr="0094438E" w:rsidRDefault="0094438E" w:rsidP="0094438E">
            <w:pPr>
              <w:spacing w:line="266" w:lineRule="exact"/>
              <w:ind w:left="100"/>
              <w:rPr>
                <w:sz w:val="28"/>
                <w:szCs w:val="28"/>
              </w:rPr>
            </w:pPr>
            <w:r w:rsidRPr="0094438E">
              <w:rPr>
                <w:rFonts w:eastAsia="Times New Roman"/>
                <w:b/>
                <w:bCs/>
                <w:sz w:val="28"/>
                <w:szCs w:val="28"/>
              </w:rPr>
              <w:t>35</w:t>
            </w:r>
          </w:p>
        </w:tc>
      </w:tr>
    </w:tbl>
    <w:p w:rsidR="0094438E" w:rsidRPr="0094438E" w:rsidRDefault="0094438E" w:rsidP="0094438E">
      <w:pPr>
        <w:numPr>
          <w:ilvl w:val="0"/>
          <w:numId w:val="13"/>
        </w:numPr>
        <w:tabs>
          <w:tab w:val="left" w:pos="5220"/>
        </w:tabs>
        <w:spacing w:line="237" w:lineRule="auto"/>
        <w:ind w:left="5220" w:hanging="210"/>
        <w:rPr>
          <w:rFonts w:eastAsia="Times New Roman"/>
          <w:b/>
          <w:bCs/>
          <w:sz w:val="28"/>
          <w:szCs w:val="28"/>
        </w:rPr>
      </w:pPr>
      <w:r w:rsidRPr="0094438E">
        <w:rPr>
          <w:rFonts w:eastAsia="Times New Roman"/>
          <w:b/>
          <w:bCs/>
          <w:sz w:val="28"/>
          <w:szCs w:val="28"/>
        </w:rPr>
        <w:t>класс</w:t>
      </w:r>
    </w:p>
    <w:p w:rsidR="0094438E" w:rsidRPr="0094438E" w:rsidRDefault="0094438E" w:rsidP="0094438E">
      <w:pPr>
        <w:spacing w:line="1" w:lineRule="exact"/>
        <w:rPr>
          <w:sz w:val="28"/>
          <w:szCs w:val="28"/>
        </w:rPr>
      </w:pPr>
    </w:p>
    <w:tbl>
      <w:tblPr>
        <w:tblW w:w="0" w:type="auto"/>
        <w:tblInd w:w="10" w:type="dxa"/>
        <w:tblLayout w:type="fixed"/>
        <w:tblCellMar>
          <w:left w:w="0" w:type="dxa"/>
          <w:right w:w="0" w:type="dxa"/>
        </w:tblCellMar>
        <w:tblLook w:val="04A0" w:firstRow="1" w:lastRow="0" w:firstColumn="1" w:lastColumn="0" w:noHBand="0" w:noVBand="1"/>
      </w:tblPr>
      <w:tblGrid>
        <w:gridCol w:w="700"/>
        <w:gridCol w:w="6940"/>
        <w:gridCol w:w="2580"/>
      </w:tblGrid>
      <w:tr w:rsidR="0094438E" w:rsidRPr="0094438E" w:rsidTr="0094438E">
        <w:trPr>
          <w:trHeight w:val="268"/>
        </w:trPr>
        <w:tc>
          <w:tcPr>
            <w:tcW w:w="700" w:type="dxa"/>
            <w:tcBorders>
              <w:top w:val="single" w:sz="8" w:space="0" w:color="auto"/>
              <w:left w:val="single" w:sz="8" w:space="0" w:color="auto"/>
              <w:bottom w:val="single" w:sz="8" w:space="0" w:color="auto"/>
              <w:right w:val="single" w:sz="8" w:space="0" w:color="auto"/>
            </w:tcBorders>
            <w:vAlign w:val="bottom"/>
          </w:tcPr>
          <w:p w:rsidR="0094438E" w:rsidRPr="0094438E" w:rsidRDefault="0094438E" w:rsidP="0094438E">
            <w:pPr>
              <w:spacing w:line="267" w:lineRule="exact"/>
              <w:ind w:left="120"/>
              <w:rPr>
                <w:sz w:val="28"/>
                <w:szCs w:val="28"/>
              </w:rPr>
            </w:pPr>
            <w:r w:rsidRPr="0094438E">
              <w:rPr>
                <w:rFonts w:eastAsia="Times New Roman"/>
                <w:b/>
                <w:bCs/>
                <w:sz w:val="28"/>
                <w:szCs w:val="28"/>
              </w:rPr>
              <w:t>№</w:t>
            </w:r>
          </w:p>
        </w:tc>
        <w:tc>
          <w:tcPr>
            <w:tcW w:w="6940" w:type="dxa"/>
            <w:tcBorders>
              <w:top w:val="single" w:sz="8" w:space="0" w:color="auto"/>
              <w:bottom w:val="single" w:sz="8" w:space="0" w:color="auto"/>
              <w:right w:val="single" w:sz="8" w:space="0" w:color="auto"/>
            </w:tcBorders>
            <w:vAlign w:val="bottom"/>
          </w:tcPr>
          <w:p w:rsidR="0094438E" w:rsidRPr="0094438E" w:rsidRDefault="0094438E" w:rsidP="0094438E">
            <w:pPr>
              <w:spacing w:line="267" w:lineRule="exact"/>
              <w:ind w:left="100"/>
              <w:rPr>
                <w:sz w:val="28"/>
                <w:szCs w:val="28"/>
              </w:rPr>
            </w:pPr>
            <w:r w:rsidRPr="0094438E">
              <w:rPr>
                <w:rFonts w:eastAsia="Times New Roman"/>
                <w:b/>
                <w:bCs/>
                <w:sz w:val="28"/>
                <w:szCs w:val="28"/>
              </w:rPr>
              <w:t>Название темы</w:t>
            </w:r>
          </w:p>
        </w:tc>
        <w:tc>
          <w:tcPr>
            <w:tcW w:w="2580" w:type="dxa"/>
            <w:tcBorders>
              <w:top w:val="single" w:sz="8" w:space="0" w:color="auto"/>
              <w:bottom w:val="single" w:sz="8" w:space="0" w:color="auto"/>
              <w:right w:val="single" w:sz="8" w:space="0" w:color="auto"/>
            </w:tcBorders>
            <w:vAlign w:val="bottom"/>
          </w:tcPr>
          <w:p w:rsidR="0094438E" w:rsidRPr="0094438E" w:rsidRDefault="0094438E" w:rsidP="0094438E">
            <w:pPr>
              <w:spacing w:line="267" w:lineRule="exact"/>
              <w:ind w:left="100"/>
              <w:rPr>
                <w:sz w:val="28"/>
                <w:szCs w:val="28"/>
              </w:rPr>
            </w:pPr>
            <w:r w:rsidRPr="0094438E">
              <w:rPr>
                <w:rFonts w:eastAsia="Times New Roman"/>
                <w:b/>
                <w:bCs/>
                <w:sz w:val="28"/>
                <w:szCs w:val="28"/>
              </w:rPr>
              <w:t>Количество часов</w:t>
            </w:r>
          </w:p>
        </w:tc>
      </w:tr>
      <w:tr w:rsidR="0094438E" w:rsidRPr="0094438E" w:rsidTr="0094438E">
        <w:trPr>
          <w:trHeight w:val="266"/>
        </w:trPr>
        <w:tc>
          <w:tcPr>
            <w:tcW w:w="700" w:type="dxa"/>
            <w:tcBorders>
              <w:left w:val="single" w:sz="8" w:space="0" w:color="auto"/>
              <w:bottom w:val="single" w:sz="8" w:space="0" w:color="auto"/>
              <w:right w:val="single" w:sz="8" w:space="0" w:color="auto"/>
            </w:tcBorders>
            <w:vAlign w:val="bottom"/>
          </w:tcPr>
          <w:p w:rsidR="0094438E" w:rsidRPr="0094438E" w:rsidRDefault="0094438E" w:rsidP="0094438E">
            <w:pPr>
              <w:spacing w:line="264" w:lineRule="exact"/>
              <w:ind w:left="120"/>
              <w:rPr>
                <w:sz w:val="28"/>
                <w:szCs w:val="28"/>
              </w:rPr>
            </w:pPr>
            <w:r w:rsidRPr="0094438E">
              <w:rPr>
                <w:rFonts w:eastAsia="Times New Roman"/>
                <w:b/>
                <w:bCs/>
                <w:sz w:val="28"/>
                <w:szCs w:val="28"/>
              </w:rPr>
              <w:t>I</w:t>
            </w:r>
          </w:p>
        </w:tc>
        <w:tc>
          <w:tcPr>
            <w:tcW w:w="6940" w:type="dxa"/>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b/>
                <w:bCs/>
                <w:sz w:val="28"/>
                <w:szCs w:val="28"/>
              </w:rPr>
              <w:t>Народное музыкальное творчество</w:t>
            </w:r>
          </w:p>
        </w:tc>
        <w:tc>
          <w:tcPr>
            <w:tcW w:w="2580" w:type="dxa"/>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b/>
                <w:bCs/>
                <w:sz w:val="28"/>
                <w:szCs w:val="28"/>
              </w:rPr>
              <w:t>7</w:t>
            </w:r>
          </w:p>
        </w:tc>
      </w:tr>
      <w:tr w:rsidR="0094438E" w:rsidRPr="0094438E" w:rsidTr="0094438E">
        <w:trPr>
          <w:trHeight w:val="263"/>
        </w:trPr>
        <w:tc>
          <w:tcPr>
            <w:tcW w:w="700" w:type="dxa"/>
            <w:tcBorders>
              <w:left w:val="single" w:sz="8" w:space="0" w:color="auto"/>
              <w:bottom w:val="single" w:sz="8" w:space="0" w:color="auto"/>
              <w:right w:val="single" w:sz="8" w:space="0" w:color="auto"/>
            </w:tcBorders>
            <w:vAlign w:val="bottom"/>
          </w:tcPr>
          <w:p w:rsidR="0094438E" w:rsidRPr="0094438E" w:rsidRDefault="0094438E" w:rsidP="0094438E">
            <w:pPr>
              <w:spacing w:line="263" w:lineRule="exact"/>
              <w:ind w:left="120"/>
              <w:rPr>
                <w:sz w:val="28"/>
                <w:szCs w:val="28"/>
              </w:rPr>
            </w:pPr>
            <w:r w:rsidRPr="0094438E">
              <w:rPr>
                <w:rFonts w:eastAsia="Times New Roman"/>
                <w:sz w:val="28"/>
                <w:szCs w:val="28"/>
              </w:rPr>
              <w:t>1.1</w:t>
            </w:r>
          </w:p>
        </w:tc>
        <w:tc>
          <w:tcPr>
            <w:tcW w:w="6940" w:type="dxa"/>
            <w:tcBorders>
              <w:bottom w:val="single" w:sz="8" w:space="0" w:color="auto"/>
              <w:right w:val="single" w:sz="8" w:space="0" w:color="auto"/>
            </w:tcBorders>
            <w:vAlign w:val="bottom"/>
          </w:tcPr>
          <w:p w:rsidR="0094438E" w:rsidRPr="0094438E" w:rsidRDefault="0094438E" w:rsidP="0094438E">
            <w:pPr>
              <w:spacing w:line="263" w:lineRule="exact"/>
              <w:ind w:left="100"/>
              <w:rPr>
                <w:sz w:val="28"/>
                <w:szCs w:val="28"/>
              </w:rPr>
            </w:pPr>
            <w:r w:rsidRPr="0094438E">
              <w:rPr>
                <w:rFonts w:eastAsia="Times New Roman"/>
                <w:sz w:val="28"/>
                <w:szCs w:val="28"/>
              </w:rPr>
              <w:t>Классика и современность</w:t>
            </w:r>
          </w:p>
        </w:tc>
        <w:tc>
          <w:tcPr>
            <w:tcW w:w="2580" w:type="dxa"/>
            <w:tcBorders>
              <w:bottom w:val="single" w:sz="8" w:space="0" w:color="auto"/>
              <w:right w:val="single" w:sz="8" w:space="0" w:color="auto"/>
            </w:tcBorders>
            <w:vAlign w:val="bottom"/>
          </w:tcPr>
          <w:p w:rsidR="0094438E" w:rsidRPr="0094438E" w:rsidRDefault="00190A8C" w:rsidP="0094438E">
            <w:pPr>
              <w:spacing w:line="263" w:lineRule="exact"/>
              <w:ind w:left="100"/>
              <w:rPr>
                <w:sz w:val="28"/>
                <w:szCs w:val="28"/>
              </w:rPr>
            </w:pPr>
            <w:r>
              <w:rPr>
                <w:rFonts w:eastAsia="Times New Roman"/>
                <w:sz w:val="28"/>
                <w:szCs w:val="28"/>
              </w:rPr>
              <w:t>3</w:t>
            </w:r>
          </w:p>
        </w:tc>
      </w:tr>
      <w:tr w:rsidR="0094438E" w:rsidRPr="0094438E" w:rsidTr="0094438E">
        <w:trPr>
          <w:trHeight w:val="266"/>
        </w:trPr>
        <w:tc>
          <w:tcPr>
            <w:tcW w:w="700" w:type="dxa"/>
            <w:tcBorders>
              <w:left w:val="single" w:sz="8" w:space="0" w:color="auto"/>
              <w:bottom w:val="single" w:sz="8" w:space="0" w:color="auto"/>
              <w:right w:val="single" w:sz="8" w:space="0" w:color="auto"/>
            </w:tcBorders>
            <w:vAlign w:val="bottom"/>
          </w:tcPr>
          <w:p w:rsidR="0094438E" w:rsidRPr="0094438E" w:rsidRDefault="0094438E" w:rsidP="0094438E">
            <w:pPr>
              <w:spacing w:line="264" w:lineRule="exact"/>
              <w:ind w:left="120"/>
              <w:rPr>
                <w:sz w:val="28"/>
                <w:szCs w:val="28"/>
              </w:rPr>
            </w:pPr>
            <w:r w:rsidRPr="0094438E">
              <w:rPr>
                <w:rFonts w:eastAsia="Times New Roman"/>
                <w:sz w:val="28"/>
                <w:szCs w:val="28"/>
              </w:rPr>
              <w:t>1.2</w:t>
            </w:r>
          </w:p>
        </w:tc>
        <w:tc>
          <w:tcPr>
            <w:tcW w:w="6940" w:type="dxa"/>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sz w:val="28"/>
                <w:szCs w:val="28"/>
              </w:rPr>
              <w:t>Традиции и новаторство в музыке</w:t>
            </w:r>
          </w:p>
        </w:tc>
        <w:tc>
          <w:tcPr>
            <w:tcW w:w="2580" w:type="dxa"/>
            <w:tcBorders>
              <w:bottom w:val="single" w:sz="8" w:space="0" w:color="auto"/>
              <w:right w:val="single" w:sz="8" w:space="0" w:color="auto"/>
            </w:tcBorders>
            <w:vAlign w:val="bottom"/>
          </w:tcPr>
          <w:p w:rsidR="0094438E" w:rsidRPr="0094438E" w:rsidRDefault="00190A8C" w:rsidP="0094438E">
            <w:pPr>
              <w:spacing w:line="264" w:lineRule="exact"/>
              <w:ind w:left="100"/>
              <w:rPr>
                <w:sz w:val="28"/>
                <w:szCs w:val="28"/>
              </w:rPr>
            </w:pPr>
            <w:r>
              <w:rPr>
                <w:rFonts w:eastAsia="Times New Roman"/>
                <w:sz w:val="28"/>
                <w:szCs w:val="28"/>
              </w:rPr>
              <w:t>4</w:t>
            </w:r>
          </w:p>
        </w:tc>
      </w:tr>
      <w:tr w:rsidR="0094438E" w:rsidRPr="0094438E" w:rsidTr="0094438E">
        <w:trPr>
          <w:trHeight w:val="265"/>
        </w:trPr>
        <w:tc>
          <w:tcPr>
            <w:tcW w:w="700" w:type="dxa"/>
            <w:tcBorders>
              <w:left w:val="single" w:sz="8" w:space="0" w:color="auto"/>
              <w:right w:val="single" w:sz="8" w:space="0" w:color="auto"/>
            </w:tcBorders>
            <w:vAlign w:val="bottom"/>
          </w:tcPr>
          <w:p w:rsidR="0094438E" w:rsidRPr="0094438E" w:rsidRDefault="0094438E" w:rsidP="0094438E">
            <w:pPr>
              <w:spacing w:line="265" w:lineRule="exact"/>
              <w:ind w:left="120"/>
              <w:rPr>
                <w:sz w:val="28"/>
                <w:szCs w:val="28"/>
              </w:rPr>
            </w:pPr>
            <w:r w:rsidRPr="0094438E">
              <w:rPr>
                <w:rFonts w:eastAsia="Times New Roman"/>
                <w:b/>
                <w:bCs/>
                <w:sz w:val="28"/>
                <w:szCs w:val="28"/>
              </w:rPr>
              <w:t>II</w:t>
            </w:r>
          </w:p>
        </w:tc>
        <w:tc>
          <w:tcPr>
            <w:tcW w:w="6940" w:type="dxa"/>
            <w:tcBorders>
              <w:right w:val="single" w:sz="8" w:space="0" w:color="auto"/>
            </w:tcBorders>
            <w:vAlign w:val="bottom"/>
          </w:tcPr>
          <w:p w:rsidR="0094438E" w:rsidRPr="0094438E" w:rsidRDefault="0094438E" w:rsidP="0094438E">
            <w:pPr>
              <w:spacing w:line="265" w:lineRule="exact"/>
              <w:ind w:left="100"/>
              <w:rPr>
                <w:sz w:val="28"/>
                <w:szCs w:val="28"/>
              </w:rPr>
            </w:pPr>
            <w:r w:rsidRPr="0094438E">
              <w:rPr>
                <w:rFonts w:eastAsia="Times New Roman"/>
                <w:b/>
                <w:bCs/>
                <w:sz w:val="28"/>
                <w:szCs w:val="28"/>
              </w:rPr>
              <w:t>Русская музыка от эпохи средневековья до рубежа</w:t>
            </w:r>
          </w:p>
        </w:tc>
        <w:tc>
          <w:tcPr>
            <w:tcW w:w="2580" w:type="dxa"/>
            <w:tcBorders>
              <w:right w:val="single" w:sz="8" w:space="0" w:color="auto"/>
            </w:tcBorders>
            <w:vAlign w:val="bottom"/>
          </w:tcPr>
          <w:p w:rsidR="0094438E" w:rsidRPr="0094438E" w:rsidRDefault="0094438E" w:rsidP="0094438E">
            <w:pPr>
              <w:spacing w:line="265" w:lineRule="exact"/>
              <w:ind w:left="100"/>
              <w:rPr>
                <w:sz w:val="28"/>
                <w:szCs w:val="28"/>
              </w:rPr>
            </w:pPr>
            <w:r w:rsidRPr="0094438E">
              <w:rPr>
                <w:rFonts w:eastAsia="Times New Roman"/>
                <w:b/>
                <w:bCs/>
                <w:sz w:val="28"/>
                <w:szCs w:val="28"/>
              </w:rPr>
              <w:t>7</w:t>
            </w:r>
          </w:p>
        </w:tc>
      </w:tr>
      <w:tr w:rsidR="0094438E" w:rsidRPr="0094438E" w:rsidTr="0094438E">
        <w:trPr>
          <w:trHeight w:val="279"/>
        </w:trPr>
        <w:tc>
          <w:tcPr>
            <w:tcW w:w="700" w:type="dxa"/>
            <w:tcBorders>
              <w:left w:val="single" w:sz="8" w:space="0" w:color="auto"/>
              <w:bottom w:val="single" w:sz="8" w:space="0" w:color="auto"/>
              <w:right w:val="single" w:sz="8" w:space="0" w:color="auto"/>
            </w:tcBorders>
            <w:vAlign w:val="bottom"/>
          </w:tcPr>
          <w:p w:rsidR="0094438E" w:rsidRPr="0094438E" w:rsidRDefault="0094438E" w:rsidP="0094438E">
            <w:pPr>
              <w:rPr>
                <w:sz w:val="28"/>
                <w:szCs w:val="28"/>
              </w:rPr>
            </w:pPr>
          </w:p>
        </w:tc>
        <w:tc>
          <w:tcPr>
            <w:tcW w:w="6940" w:type="dxa"/>
            <w:tcBorders>
              <w:bottom w:val="single" w:sz="8" w:space="0" w:color="auto"/>
              <w:right w:val="single" w:sz="8" w:space="0" w:color="auto"/>
            </w:tcBorders>
            <w:vAlign w:val="bottom"/>
          </w:tcPr>
          <w:p w:rsidR="0094438E" w:rsidRPr="0094438E" w:rsidRDefault="0094438E" w:rsidP="0094438E">
            <w:pPr>
              <w:ind w:left="100"/>
              <w:rPr>
                <w:sz w:val="28"/>
                <w:szCs w:val="28"/>
              </w:rPr>
            </w:pPr>
            <w:r w:rsidRPr="0094438E">
              <w:rPr>
                <w:rFonts w:eastAsia="Times New Roman"/>
                <w:b/>
                <w:bCs/>
                <w:sz w:val="28"/>
                <w:szCs w:val="28"/>
              </w:rPr>
              <w:t>XIX-ХХ вв.</w:t>
            </w:r>
          </w:p>
        </w:tc>
        <w:tc>
          <w:tcPr>
            <w:tcW w:w="2580" w:type="dxa"/>
            <w:tcBorders>
              <w:bottom w:val="single" w:sz="8" w:space="0" w:color="auto"/>
              <w:right w:val="single" w:sz="8" w:space="0" w:color="auto"/>
            </w:tcBorders>
            <w:vAlign w:val="bottom"/>
          </w:tcPr>
          <w:p w:rsidR="0094438E" w:rsidRPr="0094438E" w:rsidRDefault="0094438E" w:rsidP="0094438E">
            <w:pPr>
              <w:rPr>
                <w:sz w:val="28"/>
                <w:szCs w:val="28"/>
              </w:rPr>
            </w:pPr>
          </w:p>
        </w:tc>
      </w:tr>
      <w:tr w:rsidR="0094438E" w:rsidRPr="0094438E" w:rsidTr="0094438E">
        <w:trPr>
          <w:trHeight w:val="266"/>
        </w:trPr>
        <w:tc>
          <w:tcPr>
            <w:tcW w:w="700" w:type="dxa"/>
            <w:tcBorders>
              <w:left w:val="single" w:sz="8" w:space="0" w:color="auto"/>
              <w:bottom w:val="single" w:sz="8" w:space="0" w:color="auto"/>
              <w:right w:val="single" w:sz="8" w:space="0" w:color="auto"/>
            </w:tcBorders>
            <w:vAlign w:val="bottom"/>
          </w:tcPr>
          <w:p w:rsidR="0094438E" w:rsidRPr="0094438E" w:rsidRDefault="0094438E" w:rsidP="0094438E">
            <w:pPr>
              <w:spacing w:line="264" w:lineRule="exact"/>
              <w:ind w:left="120"/>
              <w:rPr>
                <w:sz w:val="28"/>
                <w:szCs w:val="28"/>
              </w:rPr>
            </w:pPr>
            <w:r w:rsidRPr="0094438E">
              <w:rPr>
                <w:rFonts w:eastAsia="Times New Roman"/>
                <w:sz w:val="28"/>
                <w:szCs w:val="28"/>
              </w:rPr>
              <w:t>2.1</w:t>
            </w:r>
          </w:p>
        </w:tc>
        <w:tc>
          <w:tcPr>
            <w:tcW w:w="6940" w:type="dxa"/>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sz w:val="28"/>
                <w:szCs w:val="28"/>
              </w:rPr>
              <w:t>Классика и современность</w:t>
            </w:r>
          </w:p>
        </w:tc>
        <w:tc>
          <w:tcPr>
            <w:tcW w:w="2580" w:type="dxa"/>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sz w:val="28"/>
                <w:szCs w:val="28"/>
              </w:rPr>
              <w:t>7</w:t>
            </w:r>
          </w:p>
        </w:tc>
      </w:tr>
      <w:tr w:rsidR="0094438E" w:rsidRPr="0094438E" w:rsidTr="0094438E">
        <w:trPr>
          <w:trHeight w:val="265"/>
        </w:trPr>
        <w:tc>
          <w:tcPr>
            <w:tcW w:w="700" w:type="dxa"/>
            <w:tcBorders>
              <w:left w:val="single" w:sz="8" w:space="0" w:color="auto"/>
              <w:right w:val="single" w:sz="8" w:space="0" w:color="auto"/>
            </w:tcBorders>
            <w:vAlign w:val="bottom"/>
          </w:tcPr>
          <w:p w:rsidR="0094438E" w:rsidRPr="0094438E" w:rsidRDefault="0094438E" w:rsidP="0094438E">
            <w:pPr>
              <w:spacing w:line="265" w:lineRule="exact"/>
              <w:ind w:left="120"/>
              <w:rPr>
                <w:sz w:val="28"/>
                <w:szCs w:val="28"/>
              </w:rPr>
            </w:pPr>
            <w:r w:rsidRPr="0094438E">
              <w:rPr>
                <w:rFonts w:eastAsia="Times New Roman"/>
                <w:b/>
                <w:bCs/>
                <w:sz w:val="28"/>
                <w:szCs w:val="28"/>
              </w:rPr>
              <w:t>III</w:t>
            </w:r>
          </w:p>
        </w:tc>
        <w:tc>
          <w:tcPr>
            <w:tcW w:w="6940" w:type="dxa"/>
            <w:tcBorders>
              <w:right w:val="single" w:sz="8" w:space="0" w:color="auto"/>
            </w:tcBorders>
            <w:vAlign w:val="bottom"/>
          </w:tcPr>
          <w:p w:rsidR="0094438E" w:rsidRPr="0094438E" w:rsidRDefault="0094438E" w:rsidP="0094438E">
            <w:pPr>
              <w:spacing w:line="265" w:lineRule="exact"/>
              <w:ind w:left="100"/>
              <w:rPr>
                <w:sz w:val="28"/>
                <w:szCs w:val="28"/>
              </w:rPr>
            </w:pPr>
            <w:r w:rsidRPr="0094438E">
              <w:rPr>
                <w:rFonts w:eastAsia="Times New Roman"/>
                <w:b/>
                <w:bCs/>
                <w:sz w:val="28"/>
                <w:szCs w:val="28"/>
              </w:rPr>
              <w:t>Зарубежная музыка от эпохи средневековья до рубежа</w:t>
            </w:r>
          </w:p>
        </w:tc>
        <w:tc>
          <w:tcPr>
            <w:tcW w:w="2580" w:type="dxa"/>
            <w:tcBorders>
              <w:right w:val="single" w:sz="8" w:space="0" w:color="auto"/>
            </w:tcBorders>
            <w:vAlign w:val="bottom"/>
          </w:tcPr>
          <w:p w:rsidR="0094438E" w:rsidRPr="0094438E" w:rsidRDefault="0094438E" w:rsidP="0094438E">
            <w:pPr>
              <w:spacing w:line="265" w:lineRule="exact"/>
              <w:ind w:left="100"/>
              <w:rPr>
                <w:sz w:val="28"/>
                <w:szCs w:val="28"/>
              </w:rPr>
            </w:pPr>
            <w:r w:rsidRPr="0094438E">
              <w:rPr>
                <w:rFonts w:eastAsia="Times New Roman"/>
                <w:b/>
                <w:bCs/>
                <w:sz w:val="28"/>
                <w:szCs w:val="28"/>
              </w:rPr>
              <w:t>9</w:t>
            </w:r>
          </w:p>
        </w:tc>
      </w:tr>
      <w:tr w:rsidR="0094438E" w:rsidRPr="0094438E" w:rsidTr="0094438E">
        <w:trPr>
          <w:trHeight w:val="279"/>
        </w:trPr>
        <w:tc>
          <w:tcPr>
            <w:tcW w:w="700" w:type="dxa"/>
            <w:tcBorders>
              <w:left w:val="single" w:sz="8" w:space="0" w:color="auto"/>
              <w:bottom w:val="single" w:sz="8" w:space="0" w:color="auto"/>
              <w:right w:val="single" w:sz="8" w:space="0" w:color="auto"/>
            </w:tcBorders>
            <w:vAlign w:val="bottom"/>
          </w:tcPr>
          <w:p w:rsidR="0094438E" w:rsidRPr="0094438E" w:rsidRDefault="0094438E" w:rsidP="0094438E">
            <w:pPr>
              <w:rPr>
                <w:sz w:val="28"/>
                <w:szCs w:val="28"/>
              </w:rPr>
            </w:pPr>
          </w:p>
        </w:tc>
        <w:tc>
          <w:tcPr>
            <w:tcW w:w="6940" w:type="dxa"/>
            <w:tcBorders>
              <w:bottom w:val="single" w:sz="8" w:space="0" w:color="auto"/>
              <w:right w:val="single" w:sz="8" w:space="0" w:color="auto"/>
            </w:tcBorders>
            <w:vAlign w:val="bottom"/>
          </w:tcPr>
          <w:p w:rsidR="0094438E" w:rsidRPr="0094438E" w:rsidRDefault="0094438E" w:rsidP="0094438E">
            <w:pPr>
              <w:ind w:left="100"/>
              <w:rPr>
                <w:sz w:val="28"/>
                <w:szCs w:val="28"/>
              </w:rPr>
            </w:pPr>
            <w:r w:rsidRPr="0094438E">
              <w:rPr>
                <w:rFonts w:eastAsia="Times New Roman"/>
                <w:b/>
                <w:bCs/>
                <w:sz w:val="28"/>
                <w:szCs w:val="28"/>
              </w:rPr>
              <w:t>XI</w:t>
            </w:r>
            <w:proofErr w:type="gramStart"/>
            <w:r w:rsidRPr="0094438E">
              <w:rPr>
                <w:rFonts w:eastAsia="Times New Roman"/>
                <w:b/>
                <w:bCs/>
                <w:sz w:val="28"/>
                <w:szCs w:val="28"/>
              </w:rPr>
              <w:t>Х</w:t>
            </w:r>
            <w:proofErr w:type="gramEnd"/>
            <w:r w:rsidRPr="0094438E">
              <w:rPr>
                <w:rFonts w:eastAsia="Times New Roman"/>
                <w:b/>
                <w:bCs/>
                <w:sz w:val="28"/>
                <w:szCs w:val="28"/>
              </w:rPr>
              <w:t>-XХ вв.</w:t>
            </w:r>
          </w:p>
        </w:tc>
        <w:tc>
          <w:tcPr>
            <w:tcW w:w="2580" w:type="dxa"/>
            <w:tcBorders>
              <w:bottom w:val="single" w:sz="8" w:space="0" w:color="auto"/>
              <w:right w:val="single" w:sz="8" w:space="0" w:color="auto"/>
            </w:tcBorders>
            <w:vAlign w:val="bottom"/>
          </w:tcPr>
          <w:p w:rsidR="0094438E" w:rsidRPr="0094438E" w:rsidRDefault="0094438E" w:rsidP="0094438E">
            <w:pPr>
              <w:rPr>
                <w:sz w:val="28"/>
                <w:szCs w:val="28"/>
              </w:rPr>
            </w:pPr>
          </w:p>
        </w:tc>
      </w:tr>
      <w:tr w:rsidR="0094438E" w:rsidRPr="0094438E" w:rsidTr="0094438E">
        <w:trPr>
          <w:trHeight w:val="263"/>
        </w:trPr>
        <w:tc>
          <w:tcPr>
            <w:tcW w:w="700" w:type="dxa"/>
            <w:tcBorders>
              <w:left w:val="single" w:sz="8" w:space="0" w:color="auto"/>
              <w:bottom w:val="single" w:sz="8" w:space="0" w:color="auto"/>
              <w:right w:val="single" w:sz="8" w:space="0" w:color="auto"/>
            </w:tcBorders>
            <w:vAlign w:val="bottom"/>
          </w:tcPr>
          <w:p w:rsidR="0094438E" w:rsidRPr="0094438E" w:rsidRDefault="0094438E" w:rsidP="0094438E">
            <w:pPr>
              <w:spacing w:line="263" w:lineRule="exact"/>
              <w:ind w:left="120"/>
              <w:rPr>
                <w:sz w:val="28"/>
                <w:szCs w:val="28"/>
              </w:rPr>
            </w:pPr>
            <w:r w:rsidRPr="0094438E">
              <w:rPr>
                <w:rFonts w:eastAsia="Times New Roman"/>
                <w:sz w:val="28"/>
                <w:szCs w:val="28"/>
              </w:rPr>
              <w:t>3.1</w:t>
            </w:r>
          </w:p>
        </w:tc>
        <w:tc>
          <w:tcPr>
            <w:tcW w:w="6940" w:type="dxa"/>
            <w:tcBorders>
              <w:bottom w:val="single" w:sz="8" w:space="0" w:color="auto"/>
              <w:right w:val="single" w:sz="8" w:space="0" w:color="auto"/>
            </w:tcBorders>
            <w:vAlign w:val="bottom"/>
          </w:tcPr>
          <w:p w:rsidR="0094438E" w:rsidRPr="0094438E" w:rsidRDefault="0094438E" w:rsidP="0094438E">
            <w:pPr>
              <w:spacing w:line="263" w:lineRule="exact"/>
              <w:ind w:left="100"/>
              <w:rPr>
                <w:sz w:val="28"/>
                <w:szCs w:val="28"/>
              </w:rPr>
            </w:pPr>
            <w:r w:rsidRPr="0094438E">
              <w:rPr>
                <w:rFonts w:eastAsia="Times New Roman"/>
                <w:sz w:val="28"/>
                <w:szCs w:val="28"/>
              </w:rPr>
              <w:t>Классика и современность в музыке</w:t>
            </w:r>
          </w:p>
        </w:tc>
        <w:tc>
          <w:tcPr>
            <w:tcW w:w="2580" w:type="dxa"/>
            <w:tcBorders>
              <w:bottom w:val="single" w:sz="8" w:space="0" w:color="auto"/>
              <w:right w:val="single" w:sz="8" w:space="0" w:color="auto"/>
            </w:tcBorders>
            <w:vAlign w:val="bottom"/>
          </w:tcPr>
          <w:p w:rsidR="0094438E" w:rsidRPr="0094438E" w:rsidRDefault="0094438E" w:rsidP="0094438E">
            <w:pPr>
              <w:spacing w:line="263" w:lineRule="exact"/>
              <w:ind w:left="100"/>
              <w:rPr>
                <w:sz w:val="28"/>
                <w:szCs w:val="28"/>
              </w:rPr>
            </w:pPr>
            <w:r w:rsidRPr="0094438E">
              <w:rPr>
                <w:rFonts w:eastAsia="Times New Roman"/>
                <w:sz w:val="28"/>
                <w:szCs w:val="28"/>
              </w:rPr>
              <w:t>9</w:t>
            </w:r>
          </w:p>
        </w:tc>
      </w:tr>
      <w:tr w:rsidR="0094438E" w:rsidRPr="0094438E" w:rsidTr="0094438E">
        <w:trPr>
          <w:trHeight w:val="268"/>
        </w:trPr>
        <w:tc>
          <w:tcPr>
            <w:tcW w:w="700" w:type="dxa"/>
            <w:tcBorders>
              <w:left w:val="single" w:sz="8" w:space="0" w:color="auto"/>
              <w:bottom w:val="single" w:sz="8" w:space="0" w:color="auto"/>
              <w:right w:val="single" w:sz="8" w:space="0" w:color="auto"/>
            </w:tcBorders>
            <w:vAlign w:val="bottom"/>
          </w:tcPr>
          <w:p w:rsidR="0094438E" w:rsidRPr="0094438E" w:rsidRDefault="0094438E" w:rsidP="0094438E">
            <w:pPr>
              <w:spacing w:line="265" w:lineRule="exact"/>
              <w:ind w:left="120"/>
              <w:rPr>
                <w:sz w:val="28"/>
                <w:szCs w:val="28"/>
              </w:rPr>
            </w:pPr>
            <w:r w:rsidRPr="0094438E">
              <w:rPr>
                <w:rFonts w:eastAsia="Times New Roman"/>
                <w:b/>
                <w:bCs/>
                <w:sz w:val="28"/>
                <w:szCs w:val="28"/>
              </w:rPr>
              <w:t>IV</w:t>
            </w:r>
          </w:p>
        </w:tc>
        <w:tc>
          <w:tcPr>
            <w:tcW w:w="6940" w:type="dxa"/>
            <w:tcBorders>
              <w:bottom w:val="single" w:sz="8" w:space="0" w:color="auto"/>
              <w:right w:val="single" w:sz="8" w:space="0" w:color="auto"/>
            </w:tcBorders>
            <w:vAlign w:val="bottom"/>
          </w:tcPr>
          <w:p w:rsidR="0094438E" w:rsidRPr="0094438E" w:rsidRDefault="0094438E" w:rsidP="0094438E">
            <w:pPr>
              <w:spacing w:line="265" w:lineRule="exact"/>
              <w:ind w:left="100"/>
              <w:rPr>
                <w:sz w:val="28"/>
                <w:szCs w:val="28"/>
              </w:rPr>
            </w:pPr>
            <w:r w:rsidRPr="0094438E">
              <w:rPr>
                <w:rFonts w:eastAsia="Times New Roman"/>
                <w:b/>
                <w:bCs/>
                <w:sz w:val="28"/>
                <w:szCs w:val="28"/>
              </w:rPr>
              <w:t>Раздел 5. Русская и зарубежная музыкальная культура XX в.</w:t>
            </w:r>
          </w:p>
        </w:tc>
        <w:tc>
          <w:tcPr>
            <w:tcW w:w="2580" w:type="dxa"/>
            <w:tcBorders>
              <w:bottom w:val="single" w:sz="8" w:space="0" w:color="auto"/>
              <w:right w:val="single" w:sz="8" w:space="0" w:color="auto"/>
            </w:tcBorders>
            <w:vAlign w:val="bottom"/>
          </w:tcPr>
          <w:p w:rsidR="0094438E" w:rsidRPr="0094438E" w:rsidRDefault="00190A8C" w:rsidP="0094438E">
            <w:pPr>
              <w:spacing w:line="265" w:lineRule="exact"/>
              <w:ind w:left="100"/>
              <w:rPr>
                <w:sz w:val="28"/>
                <w:szCs w:val="28"/>
              </w:rPr>
            </w:pPr>
            <w:r>
              <w:rPr>
                <w:rFonts w:eastAsia="Times New Roman"/>
                <w:b/>
                <w:bCs/>
                <w:sz w:val="28"/>
                <w:szCs w:val="28"/>
              </w:rPr>
              <w:t>2</w:t>
            </w:r>
          </w:p>
        </w:tc>
      </w:tr>
      <w:tr w:rsidR="0094438E" w:rsidRPr="0094438E" w:rsidTr="0094438E">
        <w:trPr>
          <w:trHeight w:val="264"/>
        </w:trPr>
        <w:tc>
          <w:tcPr>
            <w:tcW w:w="700" w:type="dxa"/>
            <w:tcBorders>
              <w:left w:val="single" w:sz="8" w:space="0" w:color="auto"/>
              <w:bottom w:val="single" w:sz="8" w:space="0" w:color="auto"/>
              <w:right w:val="single" w:sz="8" w:space="0" w:color="auto"/>
            </w:tcBorders>
            <w:vAlign w:val="bottom"/>
          </w:tcPr>
          <w:p w:rsidR="0094438E" w:rsidRPr="0094438E" w:rsidRDefault="0094438E" w:rsidP="0094438E">
            <w:pPr>
              <w:spacing w:line="264" w:lineRule="exact"/>
              <w:ind w:left="120"/>
              <w:rPr>
                <w:sz w:val="28"/>
                <w:szCs w:val="28"/>
              </w:rPr>
            </w:pPr>
            <w:r w:rsidRPr="0094438E">
              <w:rPr>
                <w:rFonts w:eastAsia="Times New Roman"/>
                <w:sz w:val="28"/>
                <w:szCs w:val="28"/>
              </w:rPr>
              <w:t>4.1</w:t>
            </w:r>
          </w:p>
        </w:tc>
        <w:tc>
          <w:tcPr>
            <w:tcW w:w="6940" w:type="dxa"/>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sz w:val="28"/>
                <w:szCs w:val="28"/>
              </w:rPr>
              <w:t>Традиции и новаторство в музыке</w:t>
            </w:r>
          </w:p>
        </w:tc>
        <w:tc>
          <w:tcPr>
            <w:tcW w:w="2580" w:type="dxa"/>
            <w:tcBorders>
              <w:bottom w:val="single" w:sz="8" w:space="0" w:color="auto"/>
              <w:right w:val="single" w:sz="8" w:space="0" w:color="auto"/>
            </w:tcBorders>
            <w:vAlign w:val="bottom"/>
          </w:tcPr>
          <w:p w:rsidR="0094438E" w:rsidRPr="0094438E" w:rsidRDefault="00190A8C" w:rsidP="0094438E">
            <w:pPr>
              <w:spacing w:line="264" w:lineRule="exact"/>
              <w:ind w:left="100"/>
              <w:rPr>
                <w:sz w:val="28"/>
                <w:szCs w:val="28"/>
              </w:rPr>
            </w:pPr>
            <w:r>
              <w:rPr>
                <w:rFonts w:eastAsia="Times New Roman"/>
                <w:sz w:val="28"/>
                <w:szCs w:val="28"/>
              </w:rPr>
              <w:t>2</w:t>
            </w:r>
          </w:p>
        </w:tc>
      </w:tr>
      <w:tr w:rsidR="0094438E" w:rsidRPr="0094438E" w:rsidTr="0094438E">
        <w:trPr>
          <w:trHeight w:val="268"/>
        </w:trPr>
        <w:tc>
          <w:tcPr>
            <w:tcW w:w="700" w:type="dxa"/>
            <w:tcBorders>
              <w:left w:val="single" w:sz="8" w:space="0" w:color="auto"/>
              <w:bottom w:val="single" w:sz="8" w:space="0" w:color="auto"/>
              <w:right w:val="single" w:sz="8" w:space="0" w:color="auto"/>
            </w:tcBorders>
            <w:vAlign w:val="bottom"/>
          </w:tcPr>
          <w:p w:rsidR="0094438E" w:rsidRPr="0094438E" w:rsidRDefault="0094438E" w:rsidP="0094438E">
            <w:pPr>
              <w:spacing w:line="265" w:lineRule="exact"/>
              <w:ind w:left="120"/>
              <w:rPr>
                <w:sz w:val="28"/>
                <w:szCs w:val="28"/>
              </w:rPr>
            </w:pPr>
            <w:r w:rsidRPr="0094438E">
              <w:rPr>
                <w:rFonts w:eastAsia="Times New Roman"/>
                <w:b/>
                <w:bCs/>
                <w:sz w:val="28"/>
                <w:szCs w:val="28"/>
              </w:rPr>
              <w:t>V</w:t>
            </w:r>
          </w:p>
        </w:tc>
        <w:tc>
          <w:tcPr>
            <w:tcW w:w="6940" w:type="dxa"/>
            <w:tcBorders>
              <w:bottom w:val="single" w:sz="8" w:space="0" w:color="auto"/>
              <w:right w:val="single" w:sz="8" w:space="0" w:color="auto"/>
            </w:tcBorders>
            <w:vAlign w:val="bottom"/>
          </w:tcPr>
          <w:p w:rsidR="0094438E" w:rsidRPr="0094438E" w:rsidRDefault="0094438E" w:rsidP="0094438E">
            <w:pPr>
              <w:spacing w:line="265" w:lineRule="exact"/>
              <w:ind w:left="100"/>
              <w:rPr>
                <w:sz w:val="28"/>
                <w:szCs w:val="28"/>
              </w:rPr>
            </w:pPr>
            <w:r w:rsidRPr="0094438E">
              <w:rPr>
                <w:rFonts w:eastAsia="Times New Roman"/>
                <w:b/>
                <w:bCs/>
                <w:sz w:val="28"/>
                <w:szCs w:val="28"/>
              </w:rPr>
              <w:t>Современная музыкальная жизнь.</w:t>
            </w:r>
          </w:p>
        </w:tc>
        <w:tc>
          <w:tcPr>
            <w:tcW w:w="2580" w:type="dxa"/>
            <w:tcBorders>
              <w:bottom w:val="single" w:sz="8" w:space="0" w:color="auto"/>
              <w:right w:val="single" w:sz="8" w:space="0" w:color="auto"/>
            </w:tcBorders>
            <w:vAlign w:val="bottom"/>
          </w:tcPr>
          <w:p w:rsidR="0094438E" w:rsidRPr="0094438E" w:rsidRDefault="00190A8C" w:rsidP="0094438E">
            <w:pPr>
              <w:spacing w:line="265" w:lineRule="exact"/>
              <w:ind w:left="100"/>
              <w:rPr>
                <w:sz w:val="28"/>
                <w:szCs w:val="28"/>
              </w:rPr>
            </w:pPr>
            <w:r>
              <w:rPr>
                <w:rFonts w:eastAsia="Times New Roman"/>
                <w:b/>
                <w:bCs/>
                <w:sz w:val="28"/>
                <w:szCs w:val="28"/>
              </w:rPr>
              <w:t>3</w:t>
            </w:r>
          </w:p>
        </w:tc>
      </w:tr>
      <w:tr w:rsidR="0094438E" w:rsidRPr="0094438E" w:rsidTr="0094438E">
        <w:trPr>
          <w:trHeight w:val="263"/>
        </w:trPr>
        <w:tc>
          <w:tcPr>
            <w:tcW w:w="700" w:type="dxa"/>
            <w:tcBorders>
              <w:left w:val="single" w:sz="8" w:space="0" w:color="auto"/>
              <w:bottom w:val="single" w:sz="8" w:space="0" w:color="auto"/>
              <w:right w:val="single" w:sz="8" w:space="0" w:color="auto"/>
            </w:tcBorders>
            <w:vAlign w:val="bottom"/>
          </w:tcPr>
          <w:p w:rsidR="0094438E" w:rsidRPr="0094438E" w:rsidRDefault="0094438E" w:rsidP="0094438E">
            <w:pPr>
              <w:spacing w:line="263" w:lineRule="exact"/>
              <w:ind w:left="120"/>
              <w:rPr>
                <w:sz w:val="28"/>
                <w:szCs w:val="28"/>
              </w:rPr>
            </w:pPr>
            <w:r w:rsidRPr="0094438E">
              <w:rPr>
                <w:rFonts w:eastAsia="Times New Roman"/>
                <w:sz w:val="28"/>
                <w:szCs w:val="28"/>
              </w:rPr>
              <w:t>5.1</w:t>
            </w:r>
          </w:p>
        </w:tc>
        <w:tc>
          <w:tcPr>
            <w:tcW w:w="6940" w:type="dxa"/>
            <w:tcBorders>
              <w:bottom w:val="single" w:sz="8" w:space="0" w:color="auto"/>
              <w:right w:val="single" w:sz="8" w:space="0" w:color="auto"/>
            </w:tcBorders>
            <w:vAlign w:val="bottom"/>
          </w:tcPr>
          <w:p w:rsidR="0094438E" w:rsidRPr="0094438E" w:rsidRDefault="0094438E" w:rsidP="0094438E">
            <w:pPr>
              <w:spacing w:line="263" w:lineRule="exact"/>
              <w:ind w:left="100"/>
              <w:rPr>
                <w:sz w:val="28"/>
                <w:szCs w:val="28"/>
              </w:rPr>
            </w:pPr>
            <w:r w:rsidRPr="0094438E">
              <w:rPr>
                <w:rFonts w:eastAsia="Times New Roman"/>
                <w:sz w:val="28"/>
                <w:szCs w:val="28"/>
              </w:rPr>
              <w:t>О современности в музыке</w:t>
            </w:r>
          </w:p>
        </w:tc>
        <w:tc>
          <w:tcPr>
            <w:tcW w:w="2580" w:type="dxa"/>
            <w:tcBorders>
              <w:bottom w:val="single" w:sz="8" w:space="0" w:color="auto"/>
              <w:right w:val="single" w:sz="8" w:space="0" w:color="auto"/>
            </w:tcBorders>
            <w:vAlign w:val="bottom"/>
          </w:tcPr>
          <w:p w:rsidR="0094438E" w:rsidRPr="0094438E" w:rsidRDefault="00190A8C" w:rsidP="0094438E">
            <w:pPr>
              <w:spacing w:line="263" w:lineRule="exact"/>
              <w:ind w:left="100"/>
              <w:rPr>
                <w:sz w:val="28"/>
                <w:szCs w:val="28"/>
              </w:rPr>
            </w:pPr>
            <w:r>
              <w:rPr>
                <w:rFonts w:eastAsia="Times New Roman"/>
                <w:sz w:val="28"/>
                <w:szCs w:val="28"/>
              </w:rPr>
              <w:t>3</w:t>
            </w:r>
          </w:p>
        </w:tc>
      </w:tr>
      <w:tr w:rsidR="0094438E" w:rsidRPr="0094438E" w:rsidTr="0094438E">
        <w:trPr>
          <w:trHeight w:val="270"/>
        </w:trPr>
        <w:tc>
          <w:tcPr>
            <w:tcW w:w="700" w:type="dxa"/>
            <w:tcBorders>
              <w:left w:val="single" w:sz="8" w:space="0" w:color="auto"/>
              <w:bottom w:val="single" w:sz="8" w:space="0" w:color="auto"/>
              <w:right w:val="single" w:sz="8" w:space="0" w:color="auto"/>
            </w:tcBorders>
            <w:vAlign w:val="bottom"/>
          </w:tcPr>
          <w:p w:rsidR="0094438E" w:rsidRPr="0094438E" w:rsidRDefault="0094438E" w:rsidP="0094438E">
            <w:pPr>
              <w:spacing w:line="267" w:lineRule="exact"/>
              <w:ind w:left="120"/>
              <w:rPr>
                <w:sz w:val="28"/>
                <w:szCs w:val="28"/>
              </w:rPr>
            </w:pPr>
            <w:r w:rsidRPr="0094438E">
              <w:rPr>
                <w:rFonts w:eastAsia="Times New Roman"/>
                <w:b/>
                <w:bCs/>
                <w:sz w:val="28"/>
                <w:szCs w:val="28"/>
              </w:rPr>
              <w:t>VI</w:t>
            </w:r>
          </w:p>
        </w:tc>
        <w:tc>
          <w:tcPr>
            <w:tcW w:w="6940" w:type="dxa"/>
            <w:tcBorders>
              <w:bottom w:val="single" w:sz="8" w:space="0" w:color="auto"/>
              <w:right w:val="single" w:sz="8" w:space="0" w:color="auto"/>
            </w:tcBorders>
            <w:vAlign w:val="bottom"/>
          </w:tcPr>
          <w:p w:rsidR="0094438E" w:rsidRPr="0094438E" w:rsidRDefault="0094438E" w:rsidP="0094438E">
            <w:pPr>
              <w:spacing w:line="267" w:lineRule="exact"/>
              <w:ind w:left="100"/>
              <w:rPr>
                <w:sz w:val="28"/>
                <w:szCs w:val="28"/>
              </w:rPr>
            </w:pPr>
            <w:r w:rsidRPr="0094438E">
              <w:rPr>
                <w:rFonts w:eastAsia="Times New Roman"/>
                <w:b/>
                <w:bCs/>
                <w:sz w:val="28"/>
                <w:szCs w:val="28"/>
              </w:rPr>
              <w:t>Значение музыки в жизни человека.</w:t>
            </w:r>
          </w:p>
        </w:tc>
        <w:tc>
          <w:tcPr>
            <w:tcW w:w="2580" w:type="dxa"/>
            <w:tcBorders>
              <w:bottom w:val="single" w:sz="8" w:space="0" w:color="auto"/>
              <w:right w:val="single" w:sz="8" w:space="0" w:color="auto"/>
            </w:tcBorders>
            <w:vAlign w:val="bottom"/>
          </w:tcPr>
          <w:p w:rsidR="0094438E" w:rsidRPr="0094438E" w:rsidRDefault="00190A8C" w:rsidP="0094438E">
            <w:pPr>
              <w:spacing w:line="267" w:lineRule="exact"/>
              <w:ind w:left="100"/>
              <w:rPr>
                <w:sz w:val="28"/>
                <w:szCs w:val="28"/>
              </w:rPr>
            </w:pPr>
            <w:r>
              <w:rPr>
                <w:rFonts w:eastAsia="Times New Roman"/>
                <w:b/>
                <w:bCs/>
                <w:sz w:val="28"/>
                <w:szCs w:val="28"/>
              </w:rPr>
              <w:t>7</w:t>
            </w:r>
          </w:p>
        </w:tc>
      </w:tr>
      <w:tr w:rsidR="0094438E" w:rsidRPr="0094438E" w:rsidTr="0094438E">
        <w:trPr>
          <w:trHeight w:val="263"/>
        </w:trPr>
        <w:tc>
          <w:tcPr>
            <w:tcW w:w="700" w:type="dxa"/>
            <w:tcBorders>
              <w:left w:val="single" w:sz="8" w:space="0" w:color="auto"/>
              <w:bottom w:val="single" w:sz="8" w:space="0" w:color="auto"/>
              <w:right w:val="single" w:sz="8" w:space="0" w:color="auto"/>
            </w:tcBorders>
            <w:vAlign w:val="bottom"/>
          </w:tcPr>
          <w:p w:rsidR="0094438E" w:rsidRPr="0094438E" w:rsidRDefault="0094438E" w:rsidP="0094438E">
            <w:pPr>
              <w:spacing w:line="263" w:lineRule="exact"/>
              <w:ind w:left="120"/>
              <w:rPr>
                <w:sz w:val="28"/>
                <w:szCs w:val="28"/>
              </w:rPr>
            </w:pPr>
            <w:r w:rsidRPr="0094438E">
              <w:rPr>
                <w:rFonts w:eastAsia="Times New Roman"/>
                <w:sz w:val="28"/>
                <w:szCs w:val="28"/>
              </w:rPr>
              <w:t>6.1</w:t>
            </w:r>
          </w:p>
        </w:tc>
        <w:tc>
          <w:tcPr>
            <w:tcW w:w="6940" w:type="dxa"/>
            <w:tcBorders>
              <w:bottom w:val="single" w:sz="8" w:space="0" w:color="auto"/>
              <w:right w:val="single" w:sz="8" w:space="0" w:color="auto"/>
            </w:tcBorders>
            <w:vAlign w:val="bottom"/>
          </w:tcPr>
          <w:p w:rsidR="0094438E" w:rsidRPr="0094438E" w:rsidRDefault="0094438E" w:rsidP="0094438E">
            <w:pPr>
              <w:spacing w:line="263" w:lineRule="exact"/>
              <w:ind w:left="100"/>
              <w:rPr>
                <w:sz w:val="28"/>
                <w:szCs w:val="28"/>
              </w:rPr>
            </w:pPr>
            <w:r w:rsidRPr="0094438E">
              <w:rPr>
                <w:rFonts w:eastAsia="Times New Roman"/>
                <w:sz w:val="28"/>
                <w:szCs w:val="28"/>
              </w:rPr>
              <w:t>Классика и современность</w:t>
            </w:r>
          </w:p>
        </w:tc>
        <w:tc>
          <w:tcPr>
            <w:tcW w:w="2580" w:type="dxa"/>
            <w:tcBorders>
              <w:bottom w:val="single" w:sz="8" w:space="0" w:color="auto"/>
              <w:right w:val="single" w:sz="8" w:space="0" w:color="auto"/>
            </w:tcBorders>
            <w:vAlign w:val="bottom"/>
          </w:tcPr>
          <w:p w:rsidR="0094438E" w:rsidRPr="0094438E" w:rsidRDefault="0094438E" w:rsidP="0094438E">
            <w:pPr>
              <w:spacing w:line="263" w:lineRule="exact"/>
              <w:ind w:left="100"/>
              <w:rPr>
                <w:sz w:val="28"/>
                <w:szCs w:val="28"/>
              </w:rPr>
            </w:pPr>
            <w:r w:rsidRPr="0094438E">
              <w:rPr>
                <w:rFonts w:eastAsia="Times New Roman"/>
                <w:sz w:val="28"/>
                <w:szCs w:val="28"/>
              </w:rPr>
              <w:t>1</w:t>
            </w:r>
          </w:p>
        </w:tc>
      </w:tr>
      <w:tr w:rsidR="0094438E" w:rsidRPr="0094438E" w:rsidTr="0094438E">
        <w:trPr>
          <w:trHeight w:val="266"/>
        </w:trPr>
        <w:tc>
          <w:tcPr>
            <w:tcW w:w="700" w:type="dxa"/>
            <w:tcBorders>
              <w:left w:val="single" w:sz="8" w:space="0" w:color="auto"/>
              <w:bottom w:val="single" w:sz="8" w:space="0" w:color="auto"/>
              <w:right w:val="single" w:sz="8" w:space="0" w:color="auto"/>
            </w:tcBorders>
            <w:vAlign w:val="bottom"/>
          </w:tcPr>
          <w:p w:rsidR="0094438E" w:rsidRPr="0094438E" w:rsidRDefault="0094438E" w:rsidP="0094438E">
            <w:pPr>
              <w:spacing w:line="264" w:lineRule="exact"/>
              <w:ind w:left="120"/>
              <w:rPr>
                <w:sz w:val="28"/>
                <w:szCs w:val="28"/>
              </w:rPr>
            </w:pPr>
            <w:r w:rsidRPr="0094438E">
              <w:rPr>
                <w:rFonts w:eastAsia="Times New Roman"/>
                <w:sz w:val="28"/>
                <w:szCs w:val="28"/>
              </w:rPr>
              <w:t>6.2</w:t>
            </w:r>
          </w:p>
        </w:tc>
        <w:tc>
          <w:tcPr>
            <w:tcW w:w="6940" w:type="dxa"/>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sz w:val="28"/>
                <w:szCs w:val="28"/>
              </w:rPr>
              <w:t>Традиции и новаторство в музыке</w:t>
            </w:r>
          </w:p>
        </w:tc>
        <w:tc>
          <w:tcPr>
            <w:tcW w:w="2580" w:type="dxa"/>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sz w:val="28"/>
                <w:szCs w:val="28"/>
              </w:rPr>
              <w:t>1</w:t>
            </w:r>
          </w:p>
        </w:tc>
      </w:tr>
      <w:tr w:rsidR="0094438E" w:rsidRPr="0094438E" w:rsidTr="0094438E">
        <w:trPr>
          <w:trHeight w:val="266"/>
        </w:trPr>
        <w:tc>
          <w:tcPr>
            <w:tcW w:w="700" w:type="dxa"/>
            <w:tcBorders>
              <w:left w:val="single" w:sz="8" w:space="0" w:color="auto"/>
              <w:bottom w:val="single" w:sz="8" w:space="0" w:color="auto"/>
              <w:right w:val="single" w:sz="8" w:space="0" w:color="auto"/>
            </w:tcBorders>
            <w:vAlign w:val="bottom"/>
          </w:tcPr>
          <w:p w:rsidR="0094438E" w:rsidRPr="0094438E" w:rsidRDefault="0094438E" w:rsidP="0094438E">
            <w:pPr>
              <w:rPr>
                <w:sz w:val="28"/>
                <w:szCs w:val="28"/>
              </w:rPr>
            </w:pPr>
          </w:p>
        </w:tc>
        <w:tc>
          <w:tcPr>
            <w:tcW w:w="6940" w:type="dxa"/>
            <w:tcBorders>
              <w:bottom w:val="single" w:sz="8" w:space="0" w:color="auto"/>
              <w:right w:val="single" w:sz="8" w:space="0" w:color="auto"/>
            </w:tcBorders>
            <w:vAlign w:val="bottom"/>
          </w:tcPr>
          <w:p w:rsidR="0094438E" w:rsidRPr="0094438E" w:rsidRDefault="0094438E" w:rsidP="0094438E">
            <w:pPr>
              <w:spacing w:line="264" w:lineRule="exact"/>
              <w:ind w:left="100"/>
              <w:rPr>
                <w:sz w:val="28"/>
                <w:szCs w:val="28"/>
              </w:rPr>
            </w:pPr>
            <w:r w:rsidRPr="0094438E">
              <w:rPr>
                <w:rFonts w:eastAsia="Times New Roman"/>
                <w:sz w:val="28"/>
                <w:szCs w:val="28"/>
              </w:rPr>
              <w:t>О современности в музыке</w:t>
            </w:r>
          </w:p>
        </w:tc>
        <w:tc>
          <w:tcPr>
            <w:tcW w:w="2580" w:type="dxa"/>
            <w:tcBorders>
              <w:bottom w:val="single" w:sz="8" w:space="0" w:color="auto"/>
              <w:right w:val="single" w:sz="8" w:space="0" w:color="auto"/>
            </w:tcBorders>
            <w:vAlign w:val="bottom"/>
          </w:tcPr>
          <w:p w:rsidR="0094438E" w:rsidRPr="0094438E" w:rsidRDefault="00190A8C" w:rsidP="0094438E">
            <w:pPr>
              <w:spacing w:line="264" w:lineRule="exact"/>
              <w:ind w:left="100"/>
              <w:rPr>
                <w:sz w:val="28"/>
                <w:szCs w:val="28"/>
              </w:rPr>
            </w:pPr>
            <w:r>
              <w:rPr>
                <w:rFonts w:eastAsia="Times New Roman"/>
                <w:sz w:val="28"/>
                <w:szCs w:val="28"/>
              </w:rPr>
              <w:t>5</w:t>
            </w:r>
          </w:p>
        </w:tc>
      </w:tr>
      <w:tr w:rsidR="0094438E" w:rsidRPr="0094438E" w:rsidTr="0094438E">
        <w:trPr>
          <w:trHeight w:val="268"/>
        </w:trPr>
        <w:tc>
          <w:tcPr>
            <w:tcW w:w="700" w:type="dxa"/>
            <w:tcBorders>
              <w:left w:val="single" w:sz="8" w:space="0" w:color="auto"/>
              <w:bottom w:val="single" w:sz="8" w:space="0" w:color="auto"/>
              <w:right w:val="single" w:sz="8" w:space="0" w:color="auto"/>
            </w:tcBorders>
            <w:vAlign w:val="bottom"/>
          </w:tcPr>
          <w:p w:rsidR="0094438E" w:rsidRPr="0094438E" w:rsidRDefault="0094438E" w:rsidP="0094438E">
            <w:pPr>
              <w:rPr>
                <w:sz w:val="28"/>
                <w:szCs w:val="28"/>
              </w:rPr>
            </w:pPr>
          </w:p>
        </w:tc>
        <w:tc>
          <w:tcPr>
            <w:tcW w:w="6940" w:type="dxa"/>
            <w:tcBorders>
              <w:bottom w:val="single" w:sz="8" w:space="0" w:color="auto"/>
              <w:right w:val="single" w:sz="8" w:space="0" w:color="auto"/>
            </w:tcBorders>
            <w:vAlign w:val="bottom"/>
          </w:tcPr>
          <w:p w:rsidR="0094438E" w:rsidRPr="0094438E" w:rsidRDefault="0094438E" w:rsidP="0094438E">
            <w:pPr>
              <w:spacing w:line="265" w:lineRule="exact"/>
              <w:ind w:left="100"/>
              <w:rPr>
                <w:sz w:val="28"/>
                <w:szCs w:val="28"/>
              </w:rPr>
            </w:pPr>
            <w:r w:rsidRPr="0094438E">
              <w:rPr>
                <w:rFonts w:eastAsia="Times New Roman"/>
                <w:b/>
                <w:bCs/>
                <w:sz w:val="28"/>
                <w:szCs w:val="28"/>
              </w:rPr>
              <w:t>Итог</w:t>
            </w:r>
          </w:p>
        </w:tc>
        <w:tc>
          <w:tcPr>
            <w:tcW w:w="2580" w:type="dxa"/>
            <w:tcBorders>
              <w:bottom w:val="single" w:sz="8" w:space="0" w:color="auto"/>
              <w:right w:val="single" w:sz="8" w:space="0" w:color="auto"/>
            </w:tcBorders>
            <w:vAlign w:val="bottom"/>
          </w:tcPr>
          <w:p w:rsidR="0094438E" w:rsidRPr="0094438E" w:rsidRDefault="0094438E" w:rsidP="0094438E">
            <w:pPr>
              <w:spacing w:line="265" w:lineRule="exact"/>
              <w:ind w:left="100"/>
              <w:rPr>
                <w:sz w:val="28"/>
                <w:szCs w:val="28"/>
              </w:rPr>
            </w:pPr>
            <w:r w:rsidRPr="0094438E">
              <w:rPr>
                <w:rFonts w:eastAsia="Times New Roman"/>
                <w:b/>
                <w:bCs/>
                <w:sz w:val="28"/>
                <w:szCs w:val="28"/>
              </w:rPr>
              <w:t>35</w:t>
            </w:r>
          </w:p>
        </w:tc>
      </w:tr>
    </w:tbl>
    <w:p w:rsidR="00787271" w:rsidRPr="0094438E" w:rsidRDefault="00787271">
      <w:pPr>
        <w:rPr>
          <w:sz w:val="28"/>
          <w:szCs w:val="28"/>
        </w:rPr>
        <w:sectPr w:rsidR="00787271" w:rsidRPr="0094438E">
          <w:pgSz w:w="11900" w:h="16838"/>
          <w:pgMar w:top="273" w:right="1440" w:bottom="428" w:left="1080" w:header="0" w:footer="0" w:gutter="0"/>
          <w:cols w:space="720" w:equalWidth="0">
            <w:col w:w="9386"/>
          </w:cols>
        </w:sectPr>
      </w:pPr>
    </w:p>
    <w:p w:rsidR="00787271" w:rsidRPr="0094438E" w:rsidRDefault="00787271">
      <w:pPr>
        <w:rPr>
          <w:sz w:val="28"/>
          <w:szCs w:val="28"/>
        </w:rPr>
        <w:sectPr w:rsidR="00787271" w:rsidRPr="0094438E">
          <w:pgSz w:w="11900" w:h="16838"/>
          <w:pgMar w:top="273" w:right="906" w:bottom="428" w:left="1080" w:header="0" w:footer="0" w:gutter="0"/>
          <w:cols w:space="720" w:equalWidth="0">
            <w:col w:w="9920"/>
          </w:cols>
        </w:sectPr>
      </w:pPr>
    </w:p>
    <w:tbl>
      <w:tblPr>
        <w:tblW w:w="10220" w:type="dxa"/>
        <w:tblInd w:w="10" w:type="dxa"/>
        <w:tblLayout w:type="fixed"/>
        <w:tblCellMar>
          <w:left w:w="0" w:type="dxa"/>
          <w:right w:w="0" w:type="dxa"/>
        </w:tblCellMar>
        <w:tblLook w:val="04A0" w:firstRow="1" w:lastRow="0" w:firstColumn="1" w:lastColumn="0" w:noHBand="0" w:noVBand="1"/>
      </w:tblPr>
      <w:tblGrid>
        <w:gridCol w:w="560"/>
        <w:gridCol w:w="7080"/>
        <w:gridCol w:w="2580"/>
      </w:tblGrid>
      <w:tr w:rsidR="00787271" w:rsidRPr="0094438E" w:rsidTr="0094438E">
        <w:trPr>
          <w:trHeight w:val="414"/>
        </w:trPr>
        <w:tc>
          <w:tcPr>
            <w:tcW w:w="560" w:type="dxa"/>
            <w:vAlign w:val="bottom"/>
          </w:tcPr>
          <w:p w:rsidR="00787271" w:rsidRPr="0094438E" w:rsidRDefault="00787271" w:rsidP="0094438E">
            <w:pPr>
              <w:rPr>
                <w:sz w:val="28"/>
                <w:szCs w:val="28"/>
              </w:rPr>
            </w:pPr>
          </w:p>
        </w:tc>
        <w:tc>
          <w:tcPr>
            <w:tcW w:w="7080" w:type="dxa"/>
            <w:vAlign w:val="bottom"/>
          </w:tcPr>
          <w:p w:rsidR="00787271" w:rsidRPr="0094438E" w:rsidRDefault="00787271">
            <w:pPr>
              <w:ind w:left="4480"/>
              <w:rPr>
                <w:sz w:val="28"/>
                <w:szCs w:val="28"/>
              </w:rPr>
            </w:pPr>
          </w:p>
        </w:tc>
        <w:tc>
          <w:tcPr>
            <w:tcW w:w="2580" w:type="dxa"/>
            <w:vAlign w:val="bottom"/>
          </w:tcPr>
          <w:p w:rsidR="00787271" w:rsidRPr="0094438E" w:rsidRDefault="00787271">
            <w:pPr>
              <w:rPr>
                <w:sz w:val="28"/>
                <w:szCs w:val="28"/>
              </w:rPr>
            </w:pPr>
          </w:p>
        </w:tc>
      </w:tr>
    </w:tbl>
    <w:p w:rsidR="00787271" w:rsidRDefault="00787271">
      <w:pPr>
        <w:sectPr w:rsidR="00787271">
          <w:pgSz w:w="11900" w:h="16838"/>
          <w:pgMar w:top="263" w:right="726" w:bottom="428" w:left="960" w:header="0" w:footer="0" w:gutter="0"/>
          <w:cols w:space="720" w:equalWidth="0">
            <w:col w:w="10220"/>
          </w:cols>
        </w:sect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spacing w:line="200" w:lineRule="exact"/>
        <w:rPr>
          <w:sz w:val="20"/>
          <w:szCs w:val="20"/>
        </w:rPr>
      </w:pPr>
    </w:p>
    <w:p w:rsidR="00787271" w:rsidRDefault="00787271">
      <w:pPr>
        <w:ind w:right="-1"/>
        <w:jc w:val="center"/>
        <w:rPr>
          <w:sz w:val="20"/>
          <w:szCs w:val="20"/>
        </w:rPr>
      </w:pPr>
    </w:p>
    <w:sectPr w:rsidR="00787271">
      <w:pgSz w:w="16840" w:h="11906" w:orient="landscape"/>
      <w:pgMar w:top="1440" w:right="1440" w:bottom="428" w:left="1440" w:header="0" w:footer="0" w:gutter="0"/>
      <w:cols w:space="720" w:equalWidth="0">
        <w:col w:w="13958"/>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99"/>
    <w:multiLevelType w:val="hybridMultilevel"/>
    <w:tmpl w:val="A3383B96"/>
    <w:lvl w:ilvl="0" w:tplc="5A025F20">
      <w:start w:val="55"/>
      <w:numFmt w:val="decimal"/>
      <w:lvlText w:val="%1."/>
      <w:lvlJc w:val="left"/>
    </w:lvl>
    <w:lvl w:ilvl="1" w:tplc="DC820E72">
      <w:numFmt w:val="decimal"/>
      <w:lvlText w:val=""/>
      <w:lvlJc w:val="left"/>
    </w:lvl>
    <w:lvl w:ilvl="2" w:tplc="775EB242">
      <w:numFmt w:val="decimal"/>
      <w:lvlText w:val=""/>
      <w:lvlJc w:val="left"/>
    </w:lvl>
    <w:lvl w:ilvl="3" w:tplc="1396D86A">
      <w:numFmt w:val="decimal"/>
      <w:lvlText w:val=""/>
      <w:lvlJc w:val="left"/>
    </w:lvl>
    <w:lvl w:ilvl="4" w:tplc="FFDC62F0">
      <w:numFmt w:val="decimal"/>
      <w:lvlText w:val=""/>
      <w:lvlJc w:val="left"/>
    </w:lvl>
    <w:lvl w:ilvl="5" w:tplc="F9B88F94">
      <w:numFmt w:val="decimal"/>
      <w:lvlText w:val=""/>
      <w:lvlJc w:val="left"/>
    </w:lvl>
    <w:lvl w:ilvl="6" w:tplc="A1CA4F04">
      <w:numFmt w:val="decimal"/>
      <w:lvlText w:val=""/>
      <w:lvlJc w:val="left"/>
    </w:lvl>
    <w:lvl w:ilvl="7" w:tplc="9F06504C">
      <w:numFmt w:val="decimal"/>
      <w:lvlText w:val=""/>
      <w:lvlJc w:val="left"/>
    </w:lvl>
    <w:lvl w:ilvl="8" w:tplc="0CF2FCEC">
      <w:numFmt w:val="decimal"/>
      <w:lvlText w:val=""/>
      <w:lvlJc w:val="left"/>
    </w:lvl>
  </w:abstractNum>
  <w:abstractNum w:abstractNumId="1">
    <w:nsid w:val="00000124"/>
    <w:multiLevelType w:val="hybridMultilevel"/>
    <w:tmpl w:val="9E083DA8"/>
    <w:lvl w:ilvl="0" w:tplc="A8A440E8">
      <w:start w:val="109"/>
      <w:numFmt w:val="decimal"/>
      <w:lvlText w:val="%1."/>
      <w:lvlJc w:val="left"/>
    </w:lvl>
    <w:lvl w:ilvl="1" w:tplc="539CE7F6">
      <w:numFmt w:val="decimal"/>
      <w:lvlText w:val=""/>
      <w:lvlJc w:val="left"/>
    </w:lvl>
    <w:lvl w:ilvl="2" w:tplc="755E0BA8">
      <w:numFmt w:val="decimal"/>
      <w:lvlText w:val=""/>
      <w:lvlJc w:val="left"/>
    </w:lvl>
    <w:lvl w:ilvl="3" w:tplc="6E80ADC2">
      <w:numFmt w:val="decimal"/>
      <w:lvlText w:val=""/>
      <w:lvlJc w:val="left"/>
    </w:lvl>
    <w:lvl w:ilvl="4" w:tplc="773CB724">
      <w:numFmt w:val="decimal"/>
      <w:lvlText w:val=""/>
      <w:lvlJc w:val="left"/>
    </w:lvl>
    <w:lvl w:ilvl="5" w:tplc="8D161408">
      <w:numFmt w:val="decimal"/>
      <w:lvlText w:val=""/>
      <w:lvlJc w:val="left"/>
    </w:lvl>
    <w:lvl w:ilvl="6" w:tplc="B3CACDA0">
      <w:numFmt w:val="decimal"/>
      <w:lvlText w:val=""/>
      <w:lvlJc w:val="left"/>
    </w:lvl>
    <w:lvl w:ilvl="7" w:tplc="268C0C10">
      <w:numFmt w:val="decimal"/>
      <w:lvlText w:val=""/>
      <w:lvlJc w:val="left"/>
    </w:lvl>
    <w:lvl w:ilvl="8" w:tplc="0B44870C">
      <w:numFmt w:val="decimal"/>
      <w:lvlText w:val=""/>
      <w:lvlJc w:val="left"/>
    </w:lvl>
  </w:abstractNum>
  <w:abstractNum w:abstractNumId="2">
    <w:nsid w:val="000001EB"/>
    <w:multiLevelType w:val="hybridMultilevel"/>
    <w:tmpl w:val="AD121696"/>
    <w:lvl w:ilvl="0" w:tplc="DE389090">
      <w:start w:val="1"/>
      <w:numFmt w:val="decimal"/>
      <w:lvlText w:val="%1"/>
      <w:lvlJc w:val="left"/>
    </w:lvl>
    <w:lvl w:ilvl="1" w:tplc="68840172">
      <w:start w:val="1"/>
      <w:numFmt w:val="bullet"/>
      <w:lvlText w:val="В"/>
      <w:lvlJc w:val="left"/>
    </w:lvl>
    <w:lvl w:ilvl="2" w:tplc="F55AFFF6">
      <w:start w:val="3"/>
      <w:numFmt w:val="decimal"/>
      <w:lvlText w:val="%3."/>
      <w:lvlJc w:val="left"/>
    </w:lvl>
    <w:lvl w:ilvl="3" w:tplc="4ECAEE7C">
      <w:numFmt w:val="decimal"/>
      <w:lvlText w:val=""/>
      <w:lvlJc w:val="left"/>
    </w:lvl>
    <w:lvl w:ilvl="4" w:tplc="8C540A94">
      <w:numFmt w:val="decimal"/>
      <w:lvlText w:val=""/>
      <w:lvlJc w:val="left"/>
    </w:lvl>
    <w:lvl w:ilvl="5" w:tplc="54FA5D42">
      <w:numFmt w:val="decimal"/>
      <w:lvlText w:val=""/>
      <w:lvlJc w:val="left"/>
    </w:lvl>
    <w:lvl w:ilvl="6" w:tplc="215C4482">
      <w:numFmt w:val="decimal"/>
      <w:lvlText w:val=""/>
      <w:lvlJc w:val="left"/>
    </w:lvl>
    <w:lvl w:ilvl="7" w:tplc="9D9E618A">
      <w:numFmt w:val="decimal"/>
      <w:lvlText w:val=""/>
      <w:lvlJc w:val="left"/>
    </w:lvl>
    <w:lvl w:ilvl="8" w:tplc="85A0F1E2">
      <w:numFmt w:val="decimal"/>
      <w:lvlText w:val=""/>
      <w:lvlJc w:val="left"/>
    </w:lvl>
  </w:abstractNum>
  <w:abstractNum w:abstractNumId="3">
    <w:nsid w:val="00000BB3"/>
    <w:multiLevelType w:val="hybridMultilevel"/>
    <w:tmpl w:val="3404D6AA"/>
    <w:lvl w:ilvl="0" w:tplc="E458C608">
      <w:start w:val="1"/>
      <w:numFmt w:val="decimal"/>
      <w:lvlText w:val="%1."/>
      <w:lvlJc w:val="left"/>
    </w:lvl>
    <w:lvl w:ilvl="1" w:tplc="AED6EBA4">
      <w:start w:val="1"/>
      <w:numFmt w:val="bullet"/>
      <w:lvlText w:val="В"/>
      <w:lvlJc w:val="left"/>
    </w:lvl>
    <w:lvl w:ilvl="2" w:tplc="75AA736E">
      <w:start w:val="1"/>
      <w:numFmt w:val="decimal"/>
      <w:lvlText w:val="%3"/>
      <w:lvlJc w:val="left"/>
    </w:lvl>
    <w:lvl w:ilvl="3" w:tplc="E50CB7FC">
      <w:numFmt w:val="decimal"/>
      <w:lvlText w:val=""/>
      <w:lvlJc w:val="left"/>
    </w:lvl>
    <w:lvl w:ilvl="4" w:tplc="D85282EC">
      <w:numFmt w:val="decimal"/>
      <w:lvlText w:val=""/>
      <w:lvlJc w:val="left"/>
    </w:lvl>
    <w:lvl w:ilvl="5" w:tplc="2CBC74B8">
      <w:numFmt w:val="decimal"/>
      <w:lvlText w:val=""/>
      <w:lvlJc w:val="left"/>
    </w:lvl>
    <w:lvl w:ilvl="6" w:tplc="357C5410">
      <w:numFmt w:val="decimal"/>
      <w:lvlText w:val=""/>
      <w:lvlJc w:val="left"/>
    </w:lvl>
    <w:lvl w:ilvl="7" w:tplc="3CF4E31C">
      <w:numFmt w:val="decimal"/>
      <w:lvlText w:val=""/>
      <w:lvlJc w:val="left"/>
    </w:lvl>
    <w:lvl w:ilvl="8" w:tplc="417EEBAE">
      <w:numFmt w:val="decimal"/>
      <w:lvlText w:val=""/>
      <w:lvlJc w:val="left"/>
    </w:lvl>
  </w:abstractNum>
  <w:abstractNum w:abstractNumId="4">
    <w:nsid w:val="00000F3E"/>
    <w:multiLevelType w:val="hybridMultilevel"/>
    <w:tmpl w:val="26A867E2"/>
    <w:lvl w:ilvl="0" w:tplc="BB9C00CE">
      <w:start w:val="34"/>
      <w:numFmt w:val="decimal"/>
      <w:lvlText w:val="%1."/>
      <w:lvlJc w:val="left"/>
    </w:lvl>
    <w:lvl w:ilvl="1" w:tplc="4A98F6D4">
      <w:numFmt w:val="decimal"/>
      <w:lvlText w:val=""/>
      <w:lvlJc w:val="left"/>
    </w:lvl>
    <w:lvl w:ilvl="2" w:tplc="EE90ACC0">
      <w:numFmt w:val="decimal"/>
      <w:lvlText w:val=""/>
      <w:lvlJc w:val="left"/>
    </w:lvl>
    <w:lvl w:ilvl="3" w:tplc="E04E9D9C">
      <w:numFmt w:val="decimal"/>
      <w:lvlText w:val=""/>
      <w:lvlJc w:val="left"/>
    </w:lvl>
    <w:lvl w:ilvl="4" w:tplc="E08C20CC">
      <w:numFmt w:val="decimal"/>
      <w:lvlText w:val=""/>
      <w:lvlJc w:val="left"/>
    </w:lvl>
    <w:lvl w:ilvl="5" w:tplc="9A123FAC">
      <w:numFmt w:val="decimal"/>
      <w:lvlText w:val=""/>
      <w:lvlJc w:val="left"/>
    </w:lvl>
    <w:lvl w:ilvl="6" w:tplc="2F36A3DA">
      <w:numFmt w:val="decimal"/>
      <w:lvlText w:val=""/>
      <w:lvlJc w:val="left"/>
    </w:lvl>
    <w:lvl w:ilvl="7" w:tplc="8C02A46A">
      <w:numFmt w:val="decimal"/>
      <w:lvlText w:val=""/>
      <w:lvlJc w:val="left"/>
    </w:lvl>
    <w:lvl w:ilvl="8" w:tplc="EC566456">
      <w:numFmt w:val="decimal"/>
      <w:lvlText w:val=""/>
      <w:lvlJc w:val="left"/>
    </w:lvl>
  </w:abstractNum>
  <w:abstractNum w:abstractNumId="5">
    <w:nsid w:val="000012DB"/>
    <w:multiLevelType w:val="hybridMultilevel"/>
    <w:tmpl w:val="99585C30"/>
    <w:lvl w:ilvl="0" w:tplc="2820AF1A">
      <w:start w:val="35"/>
      <w:numFmt w:val="upperLetter"/>
      <w:lvlText w:val="%1."/>
      <w:lvlJc w:val="left"/>
    </w:lvl>
    <w:lvl w:ilvl="1" w:tplc="085C2558">
      <w:numFmt w:val="decimal"/>
      <w:lvlText w:val=""/>
      <w:lvlJc w:val="left"/>
    </w:lvl>
    <w:lvl w:ilvl="2" w:tplc="0B3C6D76">
      <w:numFmt w:val="decimal"/>
      <w:lvlText w:val=""/>
      <w:lvlJc w:val="left"/>
    </w:lvl>
    <w:lvl w:ilvl="3" w:tplc="D068D482">
      <w:numFmt w:val="decimal"/>
      <w:lvlText w:val=""/>
      <w:lvlJc w:val="left"/>
    </w:lvl>
    <w:lvl w:ilvl="4" w:tplc="1122B934">
      <w:numFmt w:val="decimal"/>
      <w:lvlText w:val=""/>
      <w:lvlJc w:val="left"/>
    </w:lvl>
    <w:lvl w:ilvl="5" w:tplc="7392449A">
      <w:numFmt w:val="decimal"/>
      <w:lvlText w:val=""/>
      <w:lvlJc w:val="left"/>
    </w:lvl>
    <w:lvl w:ilvl="6" w:tplc="2564C3F8">
      <w:numFmt w:val="decimal"/>
      <w:lvlText w:val=""/>
      <w:lvlJc w:val="left"/>
    </w:lvl>
    <w:lvl w:ilvl="7" w:tplc="85521A86">
      <w:numFmt w:val="decimal"/>
      <w:lvlText w:val=""/>
      <w:lvlJc w:val="left"/>
    </w:lvl>
    <w:lvl w:ilvl="8" w:tplc="09BE40E4">
      <w:numFmt w:val="decimal"/>
      <w:lvlText w:val=""/>
      <w:lvlJc w:val="left"/>
    </w:lvl>
  </w:abstractNum>
  <w:abstractNum w:abstractNumId="6">
    <w:nsid w:val="0000153C"/>
    <w:multiLevelType w:val="hybridMultilevel"/>
    <w:tmpl w:val="E298A798"/>
    <w:lvl w:ilvl="0" w:tplc="EB92D792">
      <w:start w:val="61"/>
      <w:numFmt w:val="upperLetter"/>
      <w:lvlText w:val="%1."/>
      <w:lvlJc w:val="left"/>
    </w:lvl>
    <w:lvl w:ilvl="1" w:tplc="82F429A0">
      <w:numFmt w:val="decimal"/>
      <w:lvlText w:val=""/>
      <w:lvlJc w:val="left"/>
    </w:lvl>
    <w:lvl w:ilvl="2" w:tplc="3B6C03E8">
      <w:numFmt w:val="decimal"/>
      <w:lvlText w:val=""/>
      <w:lvlJc w:val="left"/>
    </w:lvl>
    <w:lvl w:ilvl="3" w:tplc="4CF6D0FE">
      <w:numFmt w:val="decimal"/>
      <w:lvlText w:val=""/>
      <w:lvlJc w:val="left"/>
    </w:lvl>
    <w:lvl w:ilvl="4" w:tplc="5FF48BDC">
      <w:numFmt w:val="decimal"/>
      <w:lvlText w:val=""/>
      <w:lvlJc w:val="left"/>
    </w:lvl>
    <w:lvl w:ilvl="5" w:tplc="014076A8">
      <w:numFmt w:val="decimal"/>
      <w:lvlText w:val=""/>
      <w:lvlJc w:val="left"/>
    </w:lvl>
    <w:lvl w:ilvl="6" w:tplc="AFA865C6">
      <w:numFmt w:val="decimal"/>
      <w:lvlText w:val=""/>
      <w:lvlJc w:val="left"/>
    </w:lvl>
    <w:lvl w:ilvl="7" w:tplc="CBD435CA">
      <w:numFmt w:val="decimal"/>
      <w:lvlText w:val=""/>
      <w:lvlJc w:val="left"/>
    </w:lvl>
    <w:lvl w:ilvl="8" w:tplc="CD583D40">
      <w:numFmt w:val="decimal"/>
      <w:lvlText w:val=""/>
      <w:lvlJc w:val="left"/>
    </w:lvl>
  </w:abstractNum>
  <w:abstractNum w:abstractNumId="7">
    <w:nsid w:val="000026E9"/>
    <w:multiLevelType w:val="hybridMultilevel"/>
    <w:tmpl w:val="BC34A724"/>
    <w:lvl w:ilvl="0" w:tplc="97A07FE2">
      <w:start w:val="1"/>
      <w:numFmt w:val="decimal"/>
      <w:lvlText w:val="%1."/>
      <w:lvlJc w:val="left"/>
    </w:lvl>
    <w:lvl w:ilvl="1" w:tplc="8C8A03D4">
      <w:numFmt w:val="decimal"/>
      <w:lvlText w:val=""/>
      <w:lvlJc w:val="left"/>
    </w:lvl>
    <w:lvl w:ilvl="2" w:tplc="325EC8C8">
      <w:numFmt w:val="decimal"/>
      <w:lvlText w:val=""/>
      <w:lvlJc w:val="left"/>
    </w:lvl>
    <w:lvl w:ilvl="3" w:tplc="215E8B34">
      <w:numFmt w:val="decimal"/>
      <w:lvlText w:val=""/>
      <w:lvlJc w:val="left"/>
    </w:lvl>
    <w:lvl w:ilvl="4" w:tplc="E962FEE2">
      <w:numFmt w:val="decimal"/>
      <w:lvlText w:val=""/>
      <w:lvlJc w:val="left"/>
    </w:lvl>
    <w:lvl w:ilvl="5" w:tplc="D2D4B806">
      <w:numFmt w:val="decimal"/>
      <w:lvlText w:val=""/>
      <w:lvlJc w:val="left"/>
    </w:lvl>
    <w:lvl w:ilvl="6" w:tplc="73AADB36">
      <w:numFmt w:val="decimal"/>
      <w:lvlText w:val=""/>
      <w:lvlJc w:val="left"/>
    </w:lvl>
    <w:lvl w:ilvl="7" w:tplc="3328E2A4">
      <w:numFmt w:val="decimal"/>
      <w:lvlText w:val=""/>
      <w:lvlJc w:val="left"/>
    </w:lvl>
    <w:lvl w:ilvl="8" w:tplc="3F98123A">
      <w:numFmt w:val="decimal"/>
      <w:lvlText w:val=""/>
      <w:lvlJc w:val="left"/>
    </w:lvl>
  </w:abstractNum>
  <w:abstractNum w:abstractNumId="8">
    <w:nsid w:val="00002EA6"/>
    <w:multiLevelType w:val="hybridMultilevel"/>
    <w:tmpl w:val="3B628A30"/>
    <w:lvl w:ilvl="0" w:tplc="F6B04042">
      <w:start w:val="1"/>
      <w:numFmt w:val="bullet"/>
      <w:lvlText w:val="и"/>
      <w:lvlJc w:val="left"/>
    </w:lvl>
    <w:lvl w:ilvl="1" w:tplc="8B6086BC">
      <w:numFmt w:val="decimal"/>
      <w:lvlText w:val=""/>
      <w:lvlJc w:val="left"/>
    </w:lvl>
    <w:lvl w:ilvl="2" w:tplc="77428DB8">
      <w:numFmt w:val="decimal"/>
      <w:lvlText w:val=""/>
      <w:lvlJc w:val="left"/>
    </w:lvl>
    <w:lvl w:ilvl="3" w:tplc="45C89F52">
      <w:numFmt w:val="decimal"/>
      <w:lvlText w:val=""/>
      <w:lvlJc w:val="left"/>
    </w:lvl>
    <w:lvl w:ilvl="4" w:tplc="ADF648DE">
      <w:numFmt w:val="decimal"/>
      <w:lvlText w:val=""/>
      <w:lvlJc w:val="left"/>
    </w:lvl>
    <w:lvl w:ilvl="5" w:tplc="04101F6C">
      <w:numFmt w:val="decimal"/>
      <w:lvlText w:val=""/>
      <w:lvlJc w:val="left"/>
    </w:lvl>
    <w:lvl w:ilvl="6" w:tplc="CFF0D312">
      <w:numFmt w:val="decimal"/>
      <w:lvlText w:val=""/>
      <w:lvlJc w:val="left"/>
    </w:lvl>
    <w:lvl w:ilvl="7" w:tplc="E0363238">
      <w:numFmt w:val="decimal"/>
      <w:lvlText w:val=""/>
      <w:lvlJc w:val="left"/>
    </w:lvl>
    <w:lvl w:ilvl="8" w:tplc="DCCC0F1A">
      <w:numFmt w:val="decimal"/>
      <w:lvlText w:val=""/>
      <w:lvlJc w:val="left"/>
    </w:lvl>
  </w:abstractNum>
  <w:abstractNum w:abstractNumId="9">
    <w:nsid w:val="0000305E"/>
    <w:multiLevelType w:val="hybridMultilevel"/>
    <w:tmpl w:val="56508D14"/>
    <w:lvl w:ilvl="0" w:tplc="CAB2827C">
      <w:start w:val="8"/>
      <w:numFmt w:val="decimal"/>
      <w:lvlText w:val="%1"/>
      <w:lvlJc w:val="left"/>
    </w:lvl>
    <w:lvl w:ilvl="1" w:tplc="67DCE7FA">
      <w:numFmt w:val="decimal"/>
      <w:lvlText w:val=""/>
      <w:lvlJc w:val="left"/>
    </w:lvl>
    <w:lvl w:ilvl="2" w:tplc="0BD43B14">
      <w:numFmt w:val="decimal"/>
      <w:lvlText w:val=""/>
      <w:lvlJc w:val="left"/>
    </w:lvl>
    <w:lvl w:ilvl="3" w:tplc="D6FE69DC">
      <w:numFmt w:val="decimal"/>
      <w:lvlText w:val=""/>
      <w:lvlJc w:val="left"/>
    </w:lvl>
    <w:lvl w:ilvl="4" w:tplc="A022DDA2">
      <w:numFmt w:val="decimal"/>
      <w:lvlText w:val=""/>
      <w:lvlJc w:val="left"/>
    </w:lvl>
    <w:lvl w:ilvl="5" w:tplc="28C226F2">
      <w:numFmt w:val="decimal"/>
      <w:lvlText w:val=""/>
      <w:lvlJc w:val="left"/>
    </w:lvl>
    <w:lvl w:ilvl="6" w:tplc="6EF2B1E6">
      <w:numFmt w:val="decimal"/>
      <w:lvlText w:val=""/>
      <w:lvlJc w:val="left"/>
    </w:lvl>
    <w:lvl w:ilvl="7" w:tplc="50A8C842">
      <w:numFmt w:val="decimal"/>
      <w:lvlText w:val=""/>
      <w:lvlJc w:val="left"/>
    </w:lvl>
    <w:lvl w:ilvl="8" w:tplc="27123204">
      <w:numFmt w:val="decimal"/>
      <w:lvlText w:val=""/>
      <w:lvlJc w:val="left"/>
    </w:lvl>
  </w:abstractNum>
  <w:abstractNum w:abstractNumId="10">
    <w:nsid w:val="0000390C"/>
    <w:multiLevelType w:val="hybridMultilevel"/>
    <w:tmpl w:val="F904D70C"/>
    <w:lvl w:ilvl="0" w:tplc="9F60D312">
      <w:start w:val="1"/>
      <w:numFmt w:val="decimal"/>
      <w:lvlText w:val="%1."/>
      <w:lvlJc w:val="left"/>
    </w:lvl>
    <w:lvl w:ilvl="1" w:tplc="D174D688">
      <w:numFmt w:val="decimal"/>
      <w:lvlText w:val=""/>
      <w:lvlJc w:val="left"/>
    </w:lvl>
    <w:lvl w:ilvl="2" w:tplc="D2221184">
      <w:numFmt w:val="decimal"/>
      <w:lvlText w:val=""/>
      <w:lvlJc w:val="left"/>
    </w:lvl>
    <w:lvl w:ilvl="3" w:tplc="396A0868">
      <w:numFmt w:val="decimal"/>
      <w:lvlText w:val=""/>
      <w:lvlJc w:val="left"/>
    </w:lvl>
    <w:lvl w:ilvl="4" w:tplc="B6A097E6">
      <w:numFmt w:val="decimal"/>
      <w:lvlText w:val=""/>
      <w:lvlJc w:val="left"/>
    </w:lvl>
    <w:lvl w:ilvl="5" w:tplc="D5D62E62">
      <w:numFmt w:val="decimal"/>
      <w:lvlText w:val=""/>
      <w:lvlJc w:val="left"/>
    </w:lvl>
    <w:lvl w:ilvl="6" w:tplc="F216B76C">
      <w:numFmt w:val="decimal"/>
      <w:lvlText w:val=""/>
      <w:lvlJc w:val="left"/>
    </w:lvl>
    <w:lvl w:ilvl="7" w:tplc="20A01C8A">
      <w:numFmt w:val="decimal"/>
      <w:lvlText w:val=""/>
      <w:lvlJc w:val="left"/>
    </w:lvl>
    <w:lvl w:ilvl="8" w:tplc="447475BC">
      <w:numFmt w:val="decimal"/>
      <w:lvlText w:val=""/>
      <w:lvlJc w:val="left"/>
    </w:lvl>
  </w:abstractNum>
  <w:abstractNum w:abstractNumId="11">
    <w:nsid w:val="000041BB"/>
    <w:multiLevelType w:val="hybridMultilevel"/>
    <w:tmpl w:val="C7A8FA30"/>
    <w:lvl w:ilvl="0" w:tplc="CA0CBE6A">
      <w:start w:val="1"/>
      <w:numFmt w:val="decimal"/>
      <w:lvlText w:val="%1)"/>
      <w:lvlJc w:val="left"/>
    </w:lvl>
    <w:lvl w:ilvl="1" w:tplc="867E1F50">
      <w:numFmt w:val="decimal"/>
      <w:lvlText w:val=""/>
      <w:lvlJc w:val="left"/>
    </w:lvl>
    <w:lvl w:ilvl="2" w:tplc="A94419F8">
      <w:numFmt w:val="decimal"/>
      <w:lvlText w:val=""/>
      <w:lvlJc w:val="left"/>
    </w:lvl>
    <w:lvl w:ilvl="3" w:tplc="9B1A9E7A">
      <w:numFmt w:val="decimal"/>
      <w:lvlText w:val=""/>
      <w:lvlJc w:val="left"/>
    </w:lvl>
    <w:lvl w:ilvl="4" w:tplc="343C34C8">
      <w:numFmt w:val="decimal"/>
      <w:lvlText w:val=""/>
      <w:lvlJc w:val="left"/>
    </w:lvl>
    <w:lvl w:ilvl="5" w:tplc="64D6D646">
      <w:numFmt w:val="decimal"/>
      <w:lvlText w:val=""/>
      <w:lvlJc w:val="left"/>
    </w:lvl>
    <w:lvl w:ilvl="6" w:tplc="ED8A8B7A">
      <w:numFmt w:val="decimal"/>
      <w:lvlText w:val=""/>
      <w:lvlJc w:val="left"/>
    </w:lvl>
    <w:lvl w:ilvl="7" w:tplc="4F12EE76">
      <w:numFmt w:val="decimal"/>
      <w:lvlText w:val=""/>
      <w:lvlJc w:val="left"/>
    </w:lvl>
    <w:lvl w:ilvl="8" w:tplc="C44414FE">
      <w:numFmt w:val="decimal"/>
      <w:lvlText w:val=""/>
      <w:lvlJc w:val="left"/>
    </w:lvl>
  </w:abstractNum>
  <w:abstractNum w:abstractNumId="12">
    <w:nsid w:val="00007E87"/>
    <w:multiLevelType w:val="hybridMultilevel"/>
    <w:tmpl w:val="3D08B0A4"/>
    <w:lvl w:ilvl="0" w:tplc="F0D6FDA8">
      <w:start w:val="1"/>
      <w:numFmt w:val="bullet"/>
      <w:lvlText w:val="и"/>
      <w:lvlJc w:val="left"/>
    </w:lvl>
    <w:lvl w:ilvl="1" w:tplc="CE984C92">
      <w:numFmt w:val="decimal"/>
      <w:lvlText w:val=""/>
      <w:lvlJc w:val="left"/>
    </w:lvl>
    <w:lvl w:ilvl="2" w:tplc="EBE2F0F0">
      <w:numFmt w:val="decimal"/>
      <w:lvlText w:val=""/>
      <w:lvlJc w:val="left"/>
    </w:lvl>
    <w:lvl w:ilvl="3" w:tplc="BD98E202">
      <w:numFmt w:val="decimal"/>
      <w:lvlText w:val=""/>
      <w:lvlJc w:val="left"/>
    </w:lvl>
    <w:lvl w:ilvl="4" w:tplc="E3E08450">
      <w:numFmt w:val="decimal"/>
      <w:lvlText w:val=""/>
      <w:lvlJc w:val="left"/>
    </w:lvl>
    <w:lvl w:ilvl="5" w:tplc="7144D58A">
      <w:numFmt w:val="decimal"/>
      <w:lvlText w:val=""/>
      <w:lvlJc w:val="left"/>
    </w:lvl>
    <w:lvl w:ilvl="6" w:tplc="86561994">
      <w:numFmt w:val="decimal"/>
      <w:lvlText w:val=""/>
      <w:lvlJc w:val="left"/>
    </w:lvl>
    <w:lvl w:ilvl="7" w:tplc="8F7040AE">
      <w:numFmt w:val="decimal"/>
      <w:lvlText w:val=""/>
      <w:lvlJc w:val="left"/>
    </w:lvl>
    <w:lvl w:ilvl="8" w:tplc="C7A6DCE6">
      <w:numFmt w:val="decimal"/>
      <w:lvlText w:val=""/>
      <w:lvlJc w:val="left"/>
    </w:lvl>
  </w:abstractNum>
  <w:num w:numId="1">
    <w:abstractNumId w:val="11"/>
  </w:num>
  <w:num w:numId="2">
    <w:abstractNumId w:val="7"/>
  </w:num>
  <w:num w:numId="3">
    <w:abstractNumId w:val="2"/>
  </w:num>
  <w:num w:numId="4">
    <w:abstractNumId w:val="3"/>
  </w:num>
  <w:num w:numId="5">
    <w:abstractNumId w:val="8"/>
  </w:num>
  <w:num w:numId="6">
    <w:abstractNumId w:val="5"/>
  </w:num>
  <w:num w:numId="7">
    <w:abstractNumId w:val="6"/>
  </w:num>
  <w:num w:numId="8">
    <w:abstractNumId w:val="12"/>
  </w:num>
  <w:num w:numId="9">
    <w:abstractNumId w:val="10"/>
  </w:num>
  <w:num w:numId="10">
    <w:abstractNumId w:val="4"/>
  </w:num>
  <w:num w:numId="11">
    <w:abstractNumId w:val="0"/>
  </w:num>
  <w:num w:numId="12">
    <w:abstractNumId w:val="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271"/>
    <w:rsid w:val="00190A8C"/>
    <w:rsid w:val="00787271"/>
    <w:rsid w:val="00861AD1"/>
    <w:rsid w:val="0094438E"/>
    <w:rsid w:val="009A2B36"/>
    <w:rsid w:val="00BE112D"/>
    <w:rsid w:val="00EE04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paragraph" w:styleId="a4">
    <w:name w:val="List Paragraph"/>
    <w:basedOn w:val="a"/>
    <w:uiPriority w:val="34"/>
    <w:qFormat/>
    <w:rsid w:val="0094438E"/>
    <w:pPr>
      <w:ind w:left="720"/>
      <w:contextualSpacing/>
    </w:pPr>
  </w:style>
  <w:style w:type="paragraph" w:styleId="a5">
    <w:name w:val="Balloon Text"/>
    <w:basedOn w:val="a"/>
    <w:link w:val="a6"/>
    <w:uiPriority w:val="99"/>
    <w:semiHidden/>
    <w:unhideWhenUsed/>
    <w:rsid w:val="009A2B36"/>
    <w:rPr>
      <w:rFonts w:ascii="Tahoma" w:hAnsi="Tahoma" w:cs="Tahoma"/>
      <w:sz w:val="16"/>
      <w:szCs w:val="16"/>
    </w:rPr>
  </w:style>
  <w:style w:type="character" w:customStyle="1" w:styleId="a6">
    <w:name w:val="Текст выноски Знак"/>
    <w:basedOn w:val="a0"/>
    <w:link w:val="a5"/>
    <w:uiPriority w:val="99"/>
    <w:semiHidden/>
    <w:rsid w:val="009A2B3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paragraph" w:styleId="a4">
    <w:name w:val="List Paragraph"/>
    <w:basedOn w:val="a"/>
    <w:uiPriority w:val="34"/>
    <w:qFormat/>
    <w:rsid w:val="0094438E"/>
    <w:pPr>
      <w:ind w:left="720"/>
      <w:contextualSpacing/>
    </w:pPr>
  </w:style>
  <w:style w:type="paragraph" w:styleId="a5">
    <w:name w:val="Balloon Text"/>
    <w:basedOn w:val="a"/>
    <w:link w:val="a6"/>
    <w:uiPriority w:val="99"/>
    <w:semiHidden/>
    <w:unhideWhenUsed/>
    <w:rsid w:val="009A2B36"/>
    <w:rPr>
      <w:rFonts w:ascii="Tahoma" w:hAnsi="Tahoma" w:cs="Tahoma"/>
      <w:sz w:val="16"/>
      <w:szCs w:val="16"/>
    </w:rPr>
  </w:style>
  <w:style w:type="character" w:customStyle="1" w:styleId="a6">
    <w:name w:val="Текст выноски Знак"/>
    <w:basedOn w:val="a0"/>
    <w:link w:val="a5"/>
    <w:uiPriority w:val="99"/>
    <w:semiHidden/>
    <w:rsid w:val="009A2B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6157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3715</Words>
  <Characters>21179</Characters>
  <Application>Microsoft Office Word</Application>
  <DocSecurity>0</DocSecurity>
  <Lines>176</Lines>
  <Paragraphs>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24845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cp:revision>
  <cp:lastPrinted>2019-10-29T07:33:00Z</cp:lastPrinted>
  <dcterms:created xsi:type="dcterms:W3CDTF">2020-02-16T16:37:00Z</dcterms:created>
  <dcterms:modified xsi:type="dcterms:W3CDTF">2020-02-16T16:37:00Z</dcterms:modified>
</cp:coreProperties>
</file>