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600" w:rsidRPr="001C3600" w:rsidRDefault="001C3600" w:rsidP="001C3600">
      <w:pPr>
        <w:spacing w:after="0" w:line="240" w:lineRule="auto"/>
        <w:jc w:val="center"/>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Муниципальное бюджетное общеобразовательное учреждение</w:t>
      </w:r>
    </w:p>
    <w:p w:rsidR="001C3600" w:rsidRPr="001C3600" w:rsidRDefault="001C3600" w:rsidP="001C3600">
      <w:pPr>
        <w:spacing w:after="0" w:line="240" w:lineRule="auto"/>
        <w:jc w:val="center"/>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w:t>
      </w:r>
      <w:proofErr w:type="spellStart"/>
      <w:r w:rsidRPr="001C3600">
        <w:rPr>
          <w:rFonts w:ascii="Times New Roman" w:eastAsia="Times New Roman" w:hAnsi="Times New Roman" w:cs="Times New Roman"/>
          <w:sz w:val="28"/>
          <w:szCs w:val="28"/>
        </w:rPr>
        <w:t>Ботьевская</w:t>
      </w:r>
      <w:proofErr w:type="spellEnd"/>
      <w:r w:rsidRPr="001C3600">
        <w:rPr>
          <w:rFonts w:ascii="Times New Roman" w:eastAsia="Times New Roman" w:hAnsi="Times New Roman" w:cs="Times New Roman"/>
          <w:sz w:val="28"/>
          <w:szCs w:val="28"/>
        </w:rPr>
        <w:t xml:space="preserve"> основная общеобразовательная школа </w:t>
      </w:r>
    </w:p>
    <w:p w:rsidR="001C3600" w:rsidRPr="001C3600" w:rsidRDefault="001C3600" w:rsidP="001C3600">
      <w:pPr>
        <w:spacing w:after="0" w:line="240" w:lineRule="auto"/>
        <w:jc w:val="center"/>
        <w:rPr>
          <w:rFonts w:ascii="Times New Roman" w:eastAsia="Times New Roman" w:hAnsi="Times New Roman" w:cs="Times New Roman"/>
          <w:sz w:val="28"/>
          <w:szCs w:val="28"/>
        </w:rPr>
      </w:pPr>
      <w:proofErr w:type="spellStart"/>
      <w:r w:rsidRPr="001C3600">
        <w:rPr>
          <w:rFonts w:ascii="Times New Roman" w:eastAsia="Times New Roman" w:hAnsi="Times New Roman" w:cs="Times New Roman"/>
          <w:sz w:val="28"/>
          <w:szCs w:val="28"/>
        </w:rPr>
        <w:t>Яшкинского</w:t>
      </w:r>
      <w:proofErr w:type="spellEnd"/>
      <w:r w:rsidRPr="001C3600">
        <w:rPr>
          <w:rFonts w:ascii="Times New Roman" w:eastAsia="Times New Roman" w:hAnsi="Times New Roman" w:cs="Times New Roman"/>
          <w:sz w:val="28"/>
          <w:szCs w:val="28"/>
        </w:rPr>
        <w:t xml:space="preserve"> муниципального района»</w:t>
      </w: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right"/>
        <w:rPr>
          <w:rFonts w:ascii="Times New Roman" w:eastAsia="Times New Roman" w:hAnsi="Times New Roman" w:cs="Times New Roman"/>
          <w:sz w:val="28"/>
          <w:szCs w:val="28"/>
        </w:rPr>
      </w:pPr>
      <w:r w:rsidRPr="001C3600">
        <w:rPr>
          <w:rFonts w:ascii="Times New Roman" w:eastAsia="Times New Roman" w:hAnsi="Times New Roman" w:cs="Times New Roman"/>
          <w:noProof/>
        </w:rPr>
        <w:drawing>
          <wp:inline distT="0" distB="0" distL="0" distR="0" wp14:anchorId="7FA8A7EB" wp14:editId="043ED910">
            <wp:extent cx="3824651" cy="1657350"/>
            <wp:effectExtent l="0" t="0" r="4445" b="0"/>
            <wp:docPr id="1" name="Рисунок 1" descr="C:\Users\USER\Downloads\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1 00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8077" t="6527" r="3846" b="78322"/>
                    <a:stretch/>
                  </pic:blipFill>
                  <pic:spPr bwMode="auto">
                    <a:xfrm>
                      <a:off x="0" y="0"/>
                      <a:ext cx="3822609" cy="1656465"/>
                    </a:xfrm>
                    <a:prstGeom prst="rect">
                      <a:avLst/>
                    </a:prstGeom>
                    <a:noFill/>
                    <a:ln>
                      <a:noFill/>
                    </a:ln>
                    <a:extLst>
                      <a:ext uri="{53640926-AAD7-44D8-BBD7-CCE9431645EC}">
                        <a14:shadowObscured xmlns:a14="http://schemas.microsoft.com/office/drawing/2010/main"/>
                      </a:ext>
                    </a:extLst>
                  </pic:spPr>
                </pic:pic>
              </a:graphicData>
            </a:graphic>
          </wp:inline>
        </w:drawing>
      </w: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b/>
          <w:sz w:val="28"/>
          <w:szCs w:val="28"/>
        </w:rPr>
      </w:pPr>
      <w:r w:rsidRPr="001C3600">
        <w:rPr>
          <w:rFonts w:ascii="Times New Roman" w:eastAsia="Times New Roman" w:hAnsi="Times New Roman" w:cs="Times New Roman"/>
          <w:b/>
          <w:sz w:val="28"/>
          <w:szCs w:val="28"/>
        </w:rPr>
        <w:t>Рабочая программа  по предмету</w:t>
      </w:r>
    </w:p>
    <w:p w:rsidR="001C3600" w:rsidRPr="001C3600" w:rsidRDefault="001C3600" w:rsidP="001C3600">
      <w:pPr>
        <w:spacing w:after="0" w:line="240" w:lineRule="auto"/>
        <w:jc w:val="center"/>
        <w:rPr>
          <w:rFonts w:ascii="Times New Roman" w:eastAsia="Times New Roman" w:hAnsi="Times New Roman" w:cs="Times New Roman"/>
          <w:b/>
          <w:sz w:val="28"/>
          <w:szCs w:val="28"/>
        </w:rPr>
      </w:pPr>
      <w:r w:rsidRPr="001C3600">
        <w:rPr>
          <w:rFonts w:ascii="Times New Roman" w:eastAsia="Times New Roman" w:hAnsi="Times New Roman" w:cs="Times New Roman"/>
          <w:b/>
          <w:sz w:val="28"/>
          <w:szCs w:val="28"/>
        </w:rPr>
        <w:t xml:space="preserve"> </w:t>
      </w:r>
    </w:p>
    <w:p w:rsidR="001C3600" w:rsidRPr="001C3600" w:rsidRDefault="001C3600" w:rsidP="001C360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«Обществознание</w:t>
      </w:r>
      <w:r w:rsidRPr="001C3600">
        <w:rPr>
          <w:rFonts w:ascii="Times New Roman" w:eastAsia="Times New Roman" w:hAnsi="Times New Roman" w:cs="Times New Roman"/>
          <w:b/>
          <w:sz w:val="28"/>
          <w:szCs w:val="28"/>
        </w:rPr>
        <w:t xml:space="preserve">»   </w:t>
      </w:r>
    </w:p>
    <w:p w:rsidR="001C3600" w:rsidRPr="001C3600" w:rsidRDefault="001C3600" w:rsidP="001C3600">
      <w:pPr>
        <w:spacing w:after="0" w:line="240" w:lineRule="auto"/>
        <w:jc w:val="center"/>
        <w:rPr>
          <w:rFonts w:ascii="Times New Roman" w:eastAsia="Times New Roman" w:hAnsi="Times New Roman" w:cs="Times New Roman"/>
          <w:b/>
          <w:sz w:val="28"/>
          <w:szCs w:val="28"/>
        </w:rPr>
      </w:pPr>
      <w:r w:rsidRPr="001C3600">
        <w:rPr>
          <w:rFonts w:ascii="Times New Roman" w:eastAsia="Times New Roman" w:hAnsi="Times New Roman" w:cs="Times New Roman"/>
          <w:b/>
          <w:sz w:val="28"/>
          <w:szCs w:val="28"/>
        </w:rPr>
        <w:t xml:space="preserve">                                                                                                                 </w:t>
      </w:r>
    </w:p>
    <w:p w:rsidR="001C3600" w:rsidRPr="001C3600" w:rsidRDefault="001C3600" w:rsidP="001C3600">
      <w:pPr>
        <w:spacing w:after="0" w:line="240" w:lineRule="auto"/>
        <w:jc w:val="center"/>
        <w:rPr>
          <w:rFonts w:ascii="Times New Roman" w:eastAsia="Times New Roman" w:hAnsi="Times New Roman" w:cs="Times New Roman"/>
          <w:b/>
          <w:sz w:val="28"/>
          <w:szCs w:val="28"/>
        </w:rPr>
      </w:pPr>
      <w:r w:rsidRPr="001C3600">
        <w:rPr>
          <w:rFonts w:ascii="Times New Roman" w:eastAsia="Times New Roman" w:hAnsi="Times New Roman" w:cs="Times New Roman"/>
          <w:b/>
          <w:sz w:val="28"/>
          <w:szCs w:val="28"/>
        </w:rPr>
        <w:t xml:space="preserve">    для </w:t>
      </w:r>
      <w:proofErr w:type="gramStart"/>
      <w:r w:rsidRPr="001C3600">
        <w:rPr>
          <w:rFonts w:ascii="Times New Roman" w:eastAsia="Times New Roman" w:hAnsi="Times New Roman" w:cs="Times New Roman"/>
          <w:b/>
          <w:sz w:val="28"/>
          <w:szCs w:val="28"/>
        </w:rPr>
        <w:t>обучающихся</w:t>
      </w:r>
      <w:proofErr w:type="gramEnd"/>
      <w:r w:rsidRPr="001C3600">
        <w:rPr>
          <w:rFonts w:ascii="Times New Roman" w:eastAsia="Times New Roman" w:hAnsi="Times New Roman" w:cs="Times New Roman"/>
          <w:b/>
          <w:sz w:val="28"/>
          <w:szCs w:val="28"/>
        </w:rPr>
        <w:t xml:space="preserve"> 5-9 класса                                                                                               </w:t>
      </w:r>
    </w:p>
    <w:p w:rsidR="001C3600" w:rsidRPr="001C3600" w:rsidRDefault="001C3600" w:rsidP="001C3600">
      <w:pPr>
        <w:spacing w:after="0" w:line="240" w:lineRule="auto"/>
        <w:jc w:val="center"/>
        <w:rPr>
          <w:rFonts w:ascii="Times New Roman" w:eastAsia="Times New Roman" w:hAnsi="Times New Roman" w:cs="Times New Roman"/>
          <w:b/>
          <w:sz w:val="28"/>
          <w:szCs w:val="28"/>
        </w:rPr>
      </w:pPr>
      <w:r w:rsidRPr="001C3600">
        <w:rPr>
          <w:rFonts w:ascii="Times New Roman" w:eastAsia="Times New Roman" w:hAnsi="Times New Roman" w:cs="Times New Roman"/>
          <w:b/>
          <w:sz w:val="28"/>
          <w:szCs w:val="28"/>
        </w:rPr>
        <w:t xml:space="preserve"> </w:t>
      </w: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rPr>
          <w:rFonts w:ascii="Times New Roman" w:eastAsia="Times New Roman" w:hAnsi="Times New Roman" w:cs="Times New Roman"/>
          <w:sz w:val="28"/>
          <w:szCs w:val="28"/>
        </w:rPr>
      </w:pPr>
    </w:p>
    <w:p w:rsidR="001C3600" w:rsidRPr="001C3600" w:rsidRDefault="001C3600" w:rsidP="001C3600">
      <w:pPr>
        <w:spacing w:after="0" w:line="240" w:lineRule="auto"/>
        <w:ind w:left="5041"/>
        <w:jc w:val="right"/>
        <w:rPr>
          <w:rFonts w:ascii="Times New Roman" w:eastAsia="Times New Roman" w:hAnsi="Times New Roman" w:cs="Times New Roman"/>
          <w:sz w:val="24"/>
          <w:szCs w:val="24"/>
        </w:rPr>
      </w:pPr>
      <w:r w:rsidRPr="001C3600">
        <w:rPr>
          <w:rFonts w:ascii="Times New Roman" w:eastAsia="Times New Roman" w:hAnsi="Times New Roman" w:cs="Times New Roman"/>
          <w:sz w:val="28"/>
          <w:szCs w:val="28"/>
        </w:rPr>
        <w:t xml:space="preserve">                   </w:t>
      </w:r>
      <w:r w:rsidRPr="001C3600">
        <w:rPr>
          <w:rFonts w:ascii="Times New Roman" w:eastAsia="Times New Roman" w:hAnsi="Times New Roman" w:cs="Times New Roman"/>
          <w:sz w:val="24"/>
          <w:szCs w:val="24"/>
        </w:rPr>
        <w:t xml:space="preserve">Составитель:  </w:t>
      </w:r>
    </w:p>
    <w:p w:rsidR="001C3600" w:rsidRDefault="001C3600" w:rsidP="001C3600">
      <w:pPr>
        <w:spacing w:after="0" w:line="240" w:lineRule="auto"/>
        <w:ind w:left="50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Дмитриева Наталья Викторовна</w:t>
      </w:r>
    </w:p>
    <w:p w:rsidR="001C3600" w:rsidRPr="001C3600" w:rsidRDefault="001C3600" w:rsidP="001C3600">
      <w:pPr>
        <w:spacing w:after="0" w:line="240" w:lineRule="auto"/>
        <w:ind w:left="50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Учитель истории и обществознания</w:t>
      </w:r>
    </w:p>
    <w:p w:rsidR="001C3600" w:rsidRPr="001C3600" w:rsidRDefault="001C3600" w:rsidP="001C3600">
      <w:pPr>
        <w:spacing w:after="0" w:line="240" w:lineRule="auto"/>
        <w:ind w:left="5041"/>
        <w:jc w:val="right"/>
        <w:rPr>
          <w:rFonts w:ascii="Times New Roman" w:eastAsia="Times New Roman" w:hAnsi="Times New Roman" w:cs="Times New Roman"/>
          <w:sz w:val="24"/>
          <w:szCs w:val="24"/>
        </w:rPr>
      </w:pPr>
      <w:r w:rsidRPr="001C3600">
        <w:rPr>
          <w:rFonts w:ascii="Times New Roman" w:eastAsia="Times New Roman" w:hAnsi="Times New Roman" w:cs="Times New Roman"/>
          <w:sz w:val="24"/>
          <w:szCs w:val="24"/>
        </w:rPr>
        <w:t xml:space="preserve">                                      </w:t>
      </w:r>
    </w:p>
    <w:p w:rsidR="001C3600" w:rsidRPr="001C3600" w:rsidRDefault="001C3600" w:rsidP="001C3600">
      <w:pPr>
        <w:spacing w:after="0" w:line="240" w:lineRule="auto"/>
        <w:ind w:left="5041"/>
        <w:jc w:val="right"/>
        <w:rPr>
          <w:rFonts w:ascii="Times New Roman" w:eastAsia="Times New Roman" w:hAnsi="Times New Roman" w:cs="Times New Roman"/>
          <w:sz w:val="24"/>
          <w:szCs w:val="24"/>
        </w:rPr>
      </w:pPr>
      <w:r w:rsidRPr="001C3600">
        <w:rPr>
          <w:rFonts w:ascii="Times New Roman" w:eastAsia="Times New Roman" w:hAnsi="Times New Roman" w:cs="Times New Roman"/>
          <w:sz w:val="24"/>
          <w:szCs w:val="24"/>
        </w:rPr>
        <w:t xml:space="preserve">                   </w:t>
      </w:r>
    </w:p>
    <w:p w:rsidR="001C3600" w:rsidRPr="001C3600" w:rsidRDefault="001C3600" w:rsidP="001C3600">
      <w:pPr>
        <w:spacing w:after="0" w:line="240" w:lineRule="auto"/>
        <w:jc w:val="both"/>
        <w:rPr>
          <w:rFonts w:ascii="Times New Roman" w:eastAsia="Times New Roman" w:hAnsi="Times New Roman" w:cs="Times New Roman"/>
          <w:b/>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bookmarkStart w:id="0" w:name="_GoBack"/>
      <w:bookmarkEnd w:id="0"/>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jc w:val="center"/>
        <w:rPr>
          <w:rFonts w:ascii="Times New Roman" w:eastAsia="Times New Roman" w:hAnsi="Times New Roman" w:cs="Times New Roman"/>
          <w:sz w:val="28"/>
          <w:szCs w:val="28"/>
        </w:rPr>
      </w:pPr>
      <w:proofErr w:type="spellStart"/>
      <w:r w:rsidRPr="001C3600">
        <w:rPr>
          <w:rFonts w:ascii="Times New Roman" w:eastAsia="Times New Roman" w:hAnsi="Times New Roman" w:cs="Times New Roman"/>
          <w:sz w:val="28"/>
          <w:szCs w:val="28"/>
        </w:rPr>
        <w:t>Ботьево</w:t>
      </w:r>
      <w:proofErr w:type="spellEnd"/>
    </w:p>
    <w:p w:rsidR="001C3600" w:rsidRPr="001C3600" w:rsidRDefault="001C3600" w:rsidP="001C3600">
      <w:pPr>
        <w:spacing w:after="0" w:line="240" w:lineRule="auto"/>
        <w:jc w:val="center"/>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lastRenderedPageBreak/>
        <w:t xml:space="preserve"> </w:t>
      </w:r>
    </w:p>
    <w:p w:rsidR="001C3600" w:rsidRPr="001C3600" w:rsidRDefault="001C3600" w:rsidP="001C3600">
      <w:pPr>
        <w:spacing w:after="0" w:line="240" w:lineRule="auto"/>
        <w:ind w:firstLine="4253"/>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 xml:space="preserve">РАССМОТРЕНО:                                                                           </w:t>
      </w: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 xml:space="preserve">на методическом объединении учителей </w:t>
      </w: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 xml:space="preserve">                                                                                         </w:t>
      </w: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Протокол от «_ 30_»_августа_2019 №__1_</w:t>
      </w: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 xml:space="preserve">                                                           </w:t>
      </w: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ПРИНЯТО:</w:t>
      </w: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на педагогическом совете</w:t>
      </w:r>
    </w:p>
    <w:p w:rsidR="001C3600" w:rsidRPr="001C3600" w:rsidRDefault="001C3600" w:rsidP="001C3600">
      <w:pPr>
        <w:spacing w:after="0" w:line="240" w:lineRule="auto"/>
        <w:rPr>
          <w:rFonts w:ascii="Times New Roman" w:eastAsia="Times New Roman" w:hAnsi="Times New Roman" w:cs="Times New Roman"/>
          <w:sz w:val="28"/>
          <w:szCs w:val="28"/>
        </w:rPr>
      </w:pP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Протокол от «_ 31_»_августа_2019 №__1_</w:t>
      </w: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 xml:space="preserve">                                                                                     </w:t>
      </w:r>
    </w:p>
    <w:p w:rsidR="001C3600" w:rsidRPr="001C3600" w:rsidRDefault="001C3600" w:rsidP="001C3600">
      <w:pPr>
        <w:spacing w:after="0" w:line="240" w:lineRule="auto"/>
        <w:rPr>
          <w:rFonts w:ascii="Times New Roman" w:eastAsia="Times New Roman" w:hAnsi="Times New Roman" w:cs="Times New Roman"/>
          <w:sz w:val="28"/>
          <w:szCs w:val="28"/>
        </w:rPr>
      </w:pPr>
      <w:r w:rsidRPr="001C3600">
        <w:rPr>
          <w:rFonts w:ascii="Times New Roman" w:eastAsia="Times New Roman" w:hAnsi="Times New Roman" w:cs="Times New Roman"/>
          <w:sz w:val="28"/>
          <w:szCs w:val="28"/>
        </w:rPr>
        <w:t xml:space="preserve"> </w:t>
      </w:r>
    </w:p>
    <w:p w:rsidR="001C3600" w:rsidRPr="001C3600" w:rsidRDefault="001C3600" w:rsidP="001C3600">
      <w:pPr>
        <w:shd w:val="clear" w:color="auto" w:fill="FFFFFF"/>
        <w:spacing w:after="150" w:line="240" w:lineRule="auto"/>
        <w:ind w:left="360"/>
        <w:rPr>
          <w:rFonts w:ascii="Times New Roman" w:eastAsia="Times New Roman" w:hAnsi="Times New Roman" w:cs="Times New Roman"/>
          <w:b/>
          <w:bCs/>
          <w:color w:val="000000"/>
          <w:sz w:val="28"/>
          <w:szCs w:val="28"/>
          <w:u w:val="single"/>
        </w:rPr>
      </w:pPr>
    </w:p>
    <w:p w:rsidR="001C3600" w:rsidRDefault="001C3600">
      <w:pPr>
        <w:rPr>
          <w:rFonts w:ascii="Times New Roman" w:hAnsi="Times New Roman" w:cs="Times New Roman"/>
          <w:b/>
          <w:sz w:val="28"/>
          <w:szCs w:val="28"/>
        </w:rPr>
      </w:pPr>
      <w:r>
        <w:rPr>
          <w:rFonts w:ascii="Times New Roman" w:hAnsi="Times New Roman" w:cs="Times New Roman"/>
          <w:b/>
          <w:sz w:val="28"/>
          <w:szCs w:val="28"/>
        </w:rPr>
        <w:br w:type="page"/>
      </w:r>
    </w:p>
    <w:p w:rsidR="00455149" w:rsidRDefault="00745692" w:rsidP="00455149">
      <w:pPr>
        <w:spacing w:line="360" w:lineRule="auto"/>
        <w:jc w:val="center"/>
        <w:rPr>
          <w:rFonts w:ascii="Times New Roman" w:hAnsi="Times New Roman" w:cs="Times New Roman"/>
          <w:sz w:val="28"/>
          <w:szCs w:val="28"/>
        </w:rPr>
      </w:pPr>
      <w:r w:rsidRPr="00455149">
        <w:rPr>
          <w:rFonts w:ascii="Times New Roman" w:hAnsi="Times New Roman" w:cs="Times New Roman"/>
          <w:b/>
          <w:sz w:val="28"/>
          <w:szCs w:val="28"/>
        </w:rPr>
        <w:lastRenderedPageBreak/>
        <w:t>Планируемые результаты освоения учебного предмета «Обществознание»</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Личностные результаты:</w:t>
      </w:r>
      <w:r w:rsidRPr="00455149">
        <w:rPr>
          <w:rFonts w:ascii="Times New Roman" w:hAnsi="Times New Roman" w:cs="Times New Roman"/>
          <w:sz w:val="28"/>
          <w:szCs w:val="28"/>
        </w:rPr>
        <w:t xml:space="preserve">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1) воспитание российской гражданской идентичности: патриотизма, уважения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2) формирование ответственного отношения к учению, готовности и </w:t>
      </w:r>
      <w:proofErr w:type="gramStart"/>
      <w:r w:rsidRPr="00455149">
        <w:rPr>
          <w:rFonts w:ascii="Times New Roman" w:hAnsi="Times New Roman" w:cs="Times New Roman"/>
          <w:sz w:val="28"/>
          <w:szCs w:val="28"/>
        </w:rPr>
        <w:t>способности</w:t>
      </w:r>
      <w:proofErr w:type="gramEnd"/>
      <w:r w:rsidRPr="00455149">
        <w:rPr>
          <w:rFonts w:ascii="Times New Roman" w:hAnsi="Times New Roman" w:cs="Times New Roman"/>
          <w:sz w:val="28"/>
          <w:szCs w:val="28"/>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 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 </w:t>
      </w:r>
    </w:p>
    <w:p w:rsidR="00745692" w:rsidRPr="00455149" w:rsidRDefault="00745692" w:rsidP="00455149">
      <w:pPr>
        <w:spacing w:after="0" w:line="360" w:lineRule="auto"/>
        <w:jc w:val="both"/>
        <w:rPr>
          <w:rFonts w:ascii="Times New Roman" w:hAnsi="Times New Roman" w:cs="Times New Roman"/>
          <w:sz w:val="28"/>
          <w:szCs w:val="28"/>
        </w:rPr>
      </w:pPr>
      <w:proofErr w:type="gramStart"/>
      <w:r w:rsidRPr="00455149">
        <w:rPr>
          <w:rFonts w:ascii="Times New Roman" w:hAnsi="Times New Roman" w:cs="Times New Roman"/>
          <w:sz w:val="28"/>
          <w:szCs w:val="28"/>
        </w:rPr>
        <w:t xml:space="preserve">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w:t>
      </w:r>
      <w:proofErr w:type="gramEnd"/>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w:t>
      </w:r>
      <w:r w:rsidRPr="00455149">
        <w:rPr>
          <w:rFonts w:ascii="Times New Roman" w:hAnsi="Times New Roman" w:cs="Times New Roman"/>
          <w:sz w:val="28"/>
          <w:szCs w:val="28"/>
        </w:rPr>
        <w:lastRenderedPageBreak/>
        <w:t xml:space="preserve">пределах возрастных компетенций с учетом региональных, этнокультурных, социальных и экономических особенностей;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10) осознание значения семьи в жизни человека и общества, принятие ценности семейной жизни, уважительное и заботливое отношение к членам своей семьи;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1) развитие эстетического сознания через освоение художественного наследия народов России и мира, творческой деятельности эстетического характера. </w:t>
      </w:r>
    </w:p>
    <w:p w:rsidR="00745692" w:rsidRPr="00455149" w:rsidRDefault="00745692" w:rsidP="00455149">
      <w:pPr>
        <w:spacing w:after="0" w:line="360" w:lineRule="auto"/>
        <w:jc w:val="both"/>
        <w:rPr>
          <w:rFonts w:ascii="Times New Roman" w:hAnsi="Times New Roman" w:cs="Times New Roman"/>
          <w:sz w:val="28"/>
          <w:szCs w:val="28"/>
        </w:rPr>
      </w:pPr>
      <w:proofErr w:type="spellStart"/>
      <w:r w:rsidRPr="00455149">
        <w:rPr>
          <w:rFonts w:ascii="Times New Roman" w:hAnsi="Times New Roman" w:cs="Times New Roman"/>
          <w:b/>
          <w:sz w:val="28"/>
          <w:szCs w:val="28"/>
        </w:rPr>
        <w:t>Метапредметные</w:t>
      </w:r>
      <w:proofErr w:type="spellEnd"/>
      <w:r w:rsidRPr="00455149">
        <w:rPr>
          <w:rFonts w:ascii="Times New Roman" w:hAnsi="Times New Roman" w:cs="Times New Roman"/>
          <w:b/>
          <w:sz w:val="28"/>
          <w:szCs w:val="28"/>
        </w:rPr>
        <w:t xml:space="preserve"> результаты:</w:t>
      </w:r>
      <w:r w:rsidRPr="00455149">
        <w:rPr>
          <w:rFonts w:ascii="Times New Roman" w:hAnsi="Times New Roman" w:cs="Times New Roman"/>
          <w:sz w:val="28"/>
          <w:szCs w:val="28"/>
        </w:rPr>
        <w:t xml:space="preserve"> </w:t>
      </w:r>
    </w:p>
    <w:p w:rsidR="00745692" w:rsidRPr="00455149" w:rsidRDefault="00745692" w:rsidP="00745692">
      <w:pPr>
        <w:spacing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1)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lastRenderedPageBreak/>
        <w:t xml:space="preserve">2)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3)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4) умение оценивать правильность выполнения учебной задачи, собственные возможности ее решения;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5) владение основами самоконтроля, самооценки, принятия решений и осуществления осознанного выбора в учебной и познавательной деятельности;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6)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w:t>
      </w:r>
      <w:proofErr w:type="gramStart"/>
      <w:r w:rsidRPr="00455149">
        <w:rPr>
          <w:rFonts w:ascii="Times New Roman" w:hAnsi="Times New Roman" w:cs="Times New Roman"/>
          <w:sz w:val="28"/>
          <w:szCs w:val="28"/>
        </w:rPr>
        <w:t>логическое рассуждение</w:t>
      </w:r>
      <w:proofErr w:type="gramEnd"/>
      <w:r w:rsidRPr="00455149">
        <w:rPr>
          <w:rFonts w:ascii="Times New Roman" w:hAnsi="Times New Roman" w:cs="Times New Roman"/>
          <w:sz w:val="28"/>
          <w:szCs w:val="28"/>
        </w:rPr>
        <w:t xml:space="preserve">, умозаключение (индуктивное, дедуктивное и по аналогии) и делать выводы;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7) умение создавать, применять и преобразовывать знаки и символы, модели и схемы для решения учебных и познавательных задач;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8) смысловое чтение;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9)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10)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lastRenderedPageBreak/>
        <w:t>11) формирование и развитие компетентности в области использования информационно-коммуникационных технологий (далее ИК</w:t>
      </w:r>
      <w:proofErr w:type="gramStart"/>
      <w:r w:rsidRPr="00455149">
        <w:rPr>
          <w:rFonts w:ascii="Times New Roman" w:hAnsi="Times New Roman" w:cs="Times New Roman"/>
          <w:sz w:val="28"/>
          <w:szCs w:val="28"/>
        </w:rPr>
        <w:t>Т-</w:t>
      </w:r>
      <w:proofErr w:type="gramEnd"/>
      <w:r w:rsidRPr="00455149">
        <w:rPr>
          <w:rFonts w:ascii="Times New Roman" w:hAnsi="Times New Roman" w:cs="Times New Roman"/>
          <w:sz w:val="28"/>
          <w:szCs w:val="28"/>
        </w:rPr>
        <w:t xml:space="preserve"> компетенции); развитие мотивации к овладению культурой активного пользования словарями и другими поисковыми системами;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12) 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Предметные результаты</w:t>
      </w:r>
      <w:r w:rsidRPr="00455149">
        <w:rPr>
          <w:rFonts w:ascii="Times New Roman" w:hAnsi="Times New Roman" w:cs="Times New Roman"/>
          <w:sz w:val="28"/>
          <w:szCs w:val="28"/>
        </w:rPr>
        <w:t xml:space="preserve">: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1) формирование у обучающихся личностных представлений об основах российской гражданской идентичности, патриотизма, гражданственности, социальной ответственности, правового самосознания, толерантности, приверженности ценностям, закрепленным в Конституции Российской Федерации;</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 2) понимание основных принципов жизни общества, основ современных научных теорий общественного развития;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3) приобретение теоретических знаний и опыта применения полученных 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 </w:t>
      </w:r>
      <w:proofErr w:type="gramStart"/>
      <w:r w:rsidRPr="00455149">
        <w:rPr>
          <w:rFonts w:ascii="Times New Roman" w:hAnsi="Times New Roman" w:cs="Times New Roman"/>
          <w:sz w:val="28"/>
          <w:szCs w:val="28"/>
        </w:rPr>
        <w:t>4)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 убежденности в необходимости защищать правопорядок правовыми способами и средствами, умений реализовывать основные социальные роли в пределах своей дееспособности;</w:t>
      </w:r>
      <w:proofErr w:type="gramEnd"/>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 5) освоение приемов работы с социально значимой информацией, ее осмысление; развитие способностей обучающихся делать необходимые выводы и давать обоснованные оценки социальным событиям и процессам; </w:t>
      </w:r>
    </w:p>
    <w:p w:rsidR="00745692" w:rsidRPr="00455149" w:rsidRDefault="00745692" w:rsidP="00745692">
      <w:pPr>
        <w:spacing w:line="360" w:lineRule="auto"/>
        <w:jc w:val="both"/>
        <w:rPr>
          <w:rFonts w:ascii="Times New Roman" w:hAnsi="Times New Roman" w:cs="Times New Roman"/>
          <w:sz w:val="28"/>
          <w:szCs w:val="28"/>
        </w:rPr>
      </w:pPr>
      <w:r w:rsidRPr="00455149">
        <w:rPr>
          <w:rFonts w:ascii="Times New Roman" w:hAnsi="Times New Roman" w:cs="Times New Roman"/>
          <w:sz w:val="28"/>
          <w:szCs w:val="28"/>
        </w:rPr>
        <w:lastRenderedPageBreak/>
        <w:t xml:space="preserve">6) развитие социального кругозора и формирование познавательного интереса к изучению общественных дисциплин. </w:t>
      </w: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C40F2A" w:rsidP="00745692">
      <w:pPr>
        <w:spacing w:line="360" w:lineRule="auto"/>
        <w:jc w:val="center"/>
        <w:rPr>
          <w:rFonts w:ascii="Times New Roman" w:hAnsi="Times New Roman" w:cs="Times New Roman"/>
          <w:b/>
          <w:sz w:val="28"/>
          <w:szCs w:val="28"/>
        </w:rPr>
      </w:pPr>
    </w:p>
    <w:p w:rsidR="00C40F2A" w:rsidRPr="00455149" w:rsidRDefault="00455149" w:rsidP="00455149">
      <w:pPr>
        <w:rPr>
          <w:rFonts w:ascii="Times New Roman" w:hAnsi="Times New Roman" w:cs="Times New Roman"/>
          <w:b/>
          <w:sz w:val="28"/>
          <w:szCs w:val="28"/>
        </w:rPr>
      </w:pPr>
      <w:r>
        <w:rPr>
          <w:rFonts w:ascii="Times New Roman" w:hAnsi="Times New Roman" w:cs="Times New Roman"/>
          <w:b/>
          <w:sz w:val="28"/>
          <w:szCs w:val="28"/>
        </w:rPr>
        <w:br w:type="page"/>
      </w:r>
    </w:p>
    <w:p w:rsidR="00745692" w:rsidRPr="00455149" w:rsidRDefault="00745692" w:rsidP="00745692">
      <w:pPr>
        <w:spacing w:line="360" w:lineRule="auto"/>
        <w:jc w:val="center"/>
        <w:rPr>
          <w:rFonts w:ascii="Times New Roman" w:hAnsi="Times New Roman" w:cs="Times New Roman"/>
          <w:b/>
          <w:sz w:val="28"/>
          <w:szCs w:val="28"/>
        </w:rPr>
      </w:pPr>
      <w:r w:rsidRPr="00455149">
        <w:rPr>
          <w:rFonts w:ascii="Times New Roman" w:hAnsi="Times New Roman" w:cs="Times New Roman"/>
          <w:b/>
          <w:sz w:val="28"/>
          <w:szCs w:val="28"/>
        </w:rPr>
        <w:lastRenderedPageBreak/>
        <w:t>Содержание учебного предмета</w:t>
      </w:r>
    </w:p>
    <w:p w:rsidR="00745692" w:rsidRPr="00455149" w:rsidRDefault="00745692" w:rsidP="007E3562">
      <w:pPr>
        <w:spacing w:after="0" w:line="360" w:lineRule="auto"/>
        <w:jc w:val="center"/>
        <w:rPr>
          <w:rFonts w:ascii="Times New Roman" w:hAnsi="Times New Roman" w:cs="Times New Roman"/>
          <w:b/>
          <w:sz w:val="28"/>
          <w:szCs w:val="28"/>
        </w:rPr>
      </w:pPr>
      <w:r w:rsidRPr="00455149">
        <w:rPr>
          <w:rFonts w:ascii="Times New Roman" w:hAnsi="Times New Roman" w:cs="Times New Roman"/>
          <w:b/>
          <w:sz w:val="28"/>
          <w:szCs w:val="28"/>
        </w:rPr>
        <w:t>5 класс</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Введение.</w:t>
      </w:r>
      <w:r w:rsidRPr="00455149">
        <w:rPr>
          <w:rFonts w:ascii="Times New Roman" w:hAnsi="Times New Roman" w:cs="Times New Roman"/>
          <w:sz w:val="28"/>
          <w:szCs w:val="28"/>
        </w:rPr>
        <w:t xml:space="preserve"> </w:t>
      </w:r>
    </w:p>
    <w:p w:rsidR="00BC01FD"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Значение изучения общества для человека. Науки, изучающие развитие общества. Человек Значение изучения общества для человека. Науки, изучающие развитие общества. Сферы жизни общества. Цели и ценность человеческой жизни. Природа человека.</w:t>
      </w:r>
    </w:p>
    <w:p w:rsidR="007E3562" w:rsidRDefault="007E3562" w:rsidP="0045514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Человек.</w:t>
      </w:r>
    </w:p>
    <w:p w:rsidR="00BC01FD" w:rsidRPr="00455149" w:rsidRDefault="00745692" w:rsidP="00455149">
      <w:pPr>
        <w:spacing w:after="0" w:line="360" w:lineRule="auto"/>
        <w:jc w:val="both"/>
        <w:rPr>
          <w:rFonts w:ascii="Times New Roman" w:hAnsi="Times New Roman" w:cs="Times New Roman"/>
          <w:sz w:val="28"/>
          <w:szCs w:val="28"/>
        </w:rPr>
      </w:pPr>
      <w:r w:rsidRPr="007E3562">
        <w:rPr>
          <w:rFonts w:ascii="Times New Roman" w:hAnsi="Times New Roman" w:cs="Times New Roman"/>
          <w:sz w:val="28"/>
          <w:szCs w:val="28"/>
        </w:rPr>
        <w:t>Человек</w:t>
      </w:r>
      <w:r w:rsidRPr="00455149">
        <w:rPr>
          <w:rFonts w:ascii="Times New Roman" w:hAnsi="Times New Roman" w:cs="Times New Roman"/>
          <w:b/>
          <w:sz w:val="28"/>
          <w:szCs w:val="28"/>
        </w:rPr>
        <w:t xml:space="preserve"> </w:t>
      </w:r>
      <w:r w:rsidRPr="00455149">
        <w:rPr>
          <w:rFonts w:ascii="Times New Roman" w:hAnsi="Times New Roman" w:cs="Times New Roman"/>
          <w:sz w:val="28"/>
          <w:szCs w:val="28"/>
        </w:rPr>
        <w:t xml:space="preserve">биологическое существо. Отличие человека от животного. Наследственность. Отрочество особая пора жизни. Особенности подросткового возраста. Размышления подростка о будущем. Самостоятельность – показатель взрослости. </w:t>
      </w:r>
    </w:p>
    <w:p w:rsidR="007E3562"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Семья</w:t>
      </w:r>
      <w:r w:rsidR="00455149">
        <w:rPr>
          <w:rFonts w:ascii="Times New Roman" w:hAnsi="Times New Roman" w:cs="Times New Roman"/>
          <w:b/>
          <w:sz w:val="28"/>
          <w:szCs w:val="28"/>
        </w:rPr>
        <w:t>.</w:t>
      </w:r>
      <w:r w:rsidRPr="00455149">
        <w:rPr>
          <w:rFonts w:ascii="Times New Roman" w:hAnsi="Times New Roman" w:cs="Times New Roman"/>
          <w:b/>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Семья и семейные отношения. Семья под защитой государства. Семейный кодекс. Виды семей. Отношения между поколениями. Семейные ценности и нормы. Семейное хозяйство. Забота и воспитание в семье. Распределение обязанностей. Обязанности подростка. Рациональное ведение хозяйства. Свободное время. Занятия физкультурой и спортом. Телевизор и компьютер. Увлечения человека. Значимость здорового образа жизни.</w:t>
      </w:r>
    </w:p>
    <w:p w:rsidR="007E3562"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Школа</w:t>
      </w:r>
      <w:r w:rsidR="00455149">
        <w:rPr>
          <w:rFonts w:ascii="Times New Roman" w:hAnsi="Times New Roman" w:cs="Times New Roman"/>
          <w:b/>
          <w:sz w:val="28"/>
          <w:szCs w:val="28"/>
        </w:rPr>
        <w:t>.</w:t>
      </w:r>
      <w:r w:rsidRPr="00455149">
        <w:rPr>
          <w:rFonts w:ascii="Times New Roman" w:hAnsi="Times New Roman" w:cs="Times New Roman"/>
          <w:b/>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Роль образования в жизни человека. Значение образования для общества. Ступени школьного образования. Образование и самообразование. Учёба – основной труд школьника. Учение вне стен школы. Умение учиться. Отношения младшего подростка с одноклассниками, сверстниками, друзьями. Дружный класс. </w:t>
      </w:r>
    </w:p>
    <w:p w:rsidR="007E3562" w:rsidRDefault="00455149" w:rsidP="0045514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Труд. </w:t>
      </w:r>
    </w:p>
    <w:p w:rsid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Труд – основа жизни. Содержание и сложности труда. Результаты труда. Заработная плата. Труд – условие благополучия человека. Благотворительность и меценатство. Труд и творчество. Ремесло. Признаки мастерства. Творческий труд. Творчество в искусстве.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lastRenderedPageBreak/>
        <w:t>Родина</w:t>
      </w:r>
      <w:r w:rsidR="00455149">
        <w:rPr>
          <w:rFonts w:ascii="Times New Roman" w:hAnsi="Times New Roman" w:cs="Times New Roman"/>
          <w:b/>
          <w:sz w:val="28"/>
          <w:szCs w:val="28"/>
        </w:rPr>
        <w:t>.</w:t>
      </w:r>
      <w:r w:rsidRPr="00455149">
        <w:rPr>
          <w:rFonts w:ascii="Times New Roman" w:hAnsi="Times New Roman" w:cs="Times New Roman"/>
          <w:sz w:val="28"/>
          <w:szCs w:val="28"/>
        </w:rPr>
        <w:t xml:space="preserve"> </w:t>
      </w:r>
    </w:p>
    <w:p w:rsidR="004D7E1A" w:rsidRPr="00455149"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sz w:val="28"/>
          <w:szCs w:val="28"/>
        </w:rPr>
        <w:t xml:space="preserve">Наша Родина – Россия. РФ. Субъекты федерации. Многонациональное государство. Русский язык – государственный. Любовь к Родине. Что значит быть патриотом. Государственные символы России. Герб, флаг, гимн, государственные праздники. История государственных символов. Москва - столица России. Гражданин - Отечества достойный сын. Права граждан России. Обязанности граждан. Гражданственность. Юные граждане </w:t>
      </w:r>
      <w:proofErr w:type="gramStart"/>
      <w:r w:rsidRPr="00455149">
        <w:rPr>
          <w:rFonts w:ascii="Times New Roman" w:hAnsi="Times New Roman" w:cs="Times New Roman"/>
          <w:sz w:val="28"/>
          <w:szCs w:val="28"/>
        </w:rPr>
        <w:t>России</w:t>
      </w:r>
      <w:proofErr w:type="gramEnd"/>
      <w:r w:rsidRPr="00455149">
        <w:rPr>
          <w:rFonts w:ascii="Times New Roman" w:hAnsi="Times New Roman" w:cs="Times New Roman"/>
          <w:sz w:val="28"/>
          <w:szCs w:val="28"/>
        </w:rPr>
        <w:t xml:space="preserve">: какие права человек получает от рождения. Россия – многонациональное государство. Национальность человека. Народы России – одна семья. Многонациональная культура России. Межнациональные отношения. </w:t>
      </w:r>
    </w:p>
    <w:p w:rsidR="007E3562" w:rsidRDefault="00745692" w:rsidP="007E3562">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Итоговые уроки</w:t>
      </w:r>
      <w:r w:rsidR="00455149">
        <w:rPr>
          <w:rFonts w:ascii="Times New Roman" w:hAnsi="Times New Roman" w:cs="Times New Roman"/>
          <w:b/>
          <w:sz w:val="28"/>
          <w:szCs w:val="28"/>
        </w:rPr>
        <w:t>.</w:t>
      </w:r>
      <w:r w:rsidRPr="00455149">
        <w:rPr>
          <w:rFonts w:ascii="Times New Roman" w:hAnsi="Times New Roman" w:cs="Times New Roman"/>
          <w:sz w:val="28"/>
          <w:szCs w:val="28"/>
        </w:rPr>
        <w:t xml:space="preserve"> </w:t>
      </w:r>
    </w:p>
    <w:p w:rsidR="00745692" w:rsidRPr="00455149" w:rsidRDefault="00745692" w:rsidP="00745692">
      <w:pPr>
        <w:spacing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Личностный опыт – социальный опыт. Значение курса в </w:t>
      </w:r>
      <w:r w:rsidR="004D7E1A" w:rsidRPr="00455149">
        <w:rPr>
          <w:rFonts w:ascii="Times New Roman" w:hAnsi="Times New Roman" w:cs="Times New Roman"/>
          <w:sz w:val="28"/>
          <w:szCs w:val="28"/>
        </w:rPr>
        <w:t>жизни.</w:t>
      </w:r>
    </w:p>
    <w:p w:rsidR="00745692" w:rsidRPr="00455149" w:rsidRDefault="00745692" w:rsidP="007E3562">
      <w:pPr>
        <w:spacing w:after="0" w:line="360" w:lineRule="auto"/>
        <w:jc w:val="center"/>
        <w:rPr>
          <w:rFonts w:ascii="Times New Roman" w:hAnsi="Times New Roman" w:cs="Times New Roman"/>
          <w:b/>
          <w:sz w:val="28"/>
          <w:szCs w:val="28"/>
        </w:rPr>
      </w:pPr>
      <w:r w:rsidRPr="00455149">
        <w:rPr>
          <w:rFonts w:ascii="Times New Roman" w:hAnsi="Times New Roman" w:cs="Times New Roman"/>
          <w:b/>
          <w:sz w:val="28"/>
          <w:szCs w:val="28"/>
        </w:rPr>
        <w:t>6 класс</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Введение</w:t>
      </w:r>
      <w:r w:rsidRPr="00455149">
        <w:rPr>
          <w:rFonts w:ascii="Times New Roman" w:hAnsi="Times New Roman" w:cs="Times New Roman"/>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Что мы уже знаем и умеем. Чем мы будем заниматься в новом учебном году. Как добиваться успехов в работе в классе и дома</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Человек в социальном измерении</w:t>
      </w:r>
      <w:r w:rsidRPr="00455149">
        <w:rPr>
          <w:rFonts w:ascii="Times New Roman" w:hAnsi="Times New Roman" w:cs="Times New Roman"/>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Личность. Социальные параметры личности. Индивидуальность человека. Качества сильной личности. Познание человеком мира и самого себя. Самосознание и самооценка. Способности человека. Деятельность человека, её основные формы (труд, игра, учение). Мотивы деятельности. Связь между деятельностью и формированием личности. Знания и умения как условие успешной деятельности. Потребности человека – биологические, социальные, духовные. Индивидуальный характер потребностей. Люди с ограниченными возможностями и особыми потребностями. Духовный мир человека. Мысли и чувства. Привычка к труду. Проблема выбора профессии. Важность взаимопонимания и взаимопомощи.</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Человек среди людей</w:t>
      </w:r>
      <w:r w:rsidRPr="00455149">
        <w:rPr>
          <w:rFonts w:ascii="Times New Roman" w:hAnsi="Times New Roman" w:cs="Times New Roman"/>
          <w:sz w:val="28"/>
          <w:szCs w:val="28"/>
        </w:rPr>
        <w:t xml:space="preserve">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Человек и ближайшее социальное окружение. Межличностные отношения. Роль чувств в отношениях между людьми. Сотрудничество и соперничество. </w:t>
      </w:r>
      <w:r w:rsidRPr="00455149">
        <w:rPr>
          <w:rFonts w:ascii="Times New Roman" w:hAnsi="Times New Roman" w:cs="Times New Roman"/>
          <w:sz w:val="28"/>
          <w:szCs w:val="28"/>
        </w:rPr>
        <w:lastRenderedPageBreak/>
        <w:t xml:space="preserve">Солидарность, лояльность, толерантность, взаимопонимание. Социальные группы (большие и малые). Человек в малой группе. Группы формальные и неформальные. Лидеры. Групповые нормы. Общение – форма отношения человека к окружающему миру. Цели общения. Средства общения. Стили общения. Особенности общения со сверстниками, старшими, младшими. Межличностные конфликты, причины их возникновения. Агрессивное поведение. Конструктивное разрешение конфликта. Как победить обиду и установить контакт. </w:t>
      </w:r>
    </w:p>
    <w:p w:rsidR="004D7E1A" w:rsidRPr="00455149"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Нравственные основы жизни</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Человек славен добрыми делами. Доброе – значит хорошее. Мораль. Золотое правило морали. Учимся делать добро. Смелость. Страх – защитная реакция человека. Преодоление страха. Смелость и отвага. Противодействие злу. Человечность. Гуманизм - уважение и любовь к людям. Внимание к тем, кто нуждается в поддержке. </w:t>
      </w:r>
    </w:p>
    <w:p w:rsidR="004D7E1A" w:rsidRPr="00455149" w:rsidRDefault="004D7E1A"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Итоговое повторение</w:t>
      </w:r>
      <w:r w:rsidRPr="00455149">
        <w:rPr>
          <w:rFonts w:ascii="Times New Roman" w:hAnsi="Times New Roman" w:cs="Times New Roman"/>
          <w:sz w:val="28"/>
          <w:szCs w:val="28"/>
        </w:rPr>
        <w:t xml:space="preserve">.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Повторение и обобщение материала курса обществознания.</w:t>
      </w:r>
    </w:p>
    <w:p w:rsidR="00745692" w:rsidRPr="00455149" w:rsidRDefault="00745692" w:rsidP="00455149">
      <w:pPr>
        <w:spacing w:after="0" w:line="360" w:lineRule="auto"/>
        <w:jc w:val="center"/>
        <w:rPr>
          <w:rFonts w:ascii="Times New Roman" w:hAnsi="Times New Roman" w:cs="Times New Roman"/>
          <w:sz w:val="28"/>
          <w:szCs w:val="28"/>
        </w:rPr>
      </w:pPr>
      <w:r w:rsidRPr="00455149">
        <w:rPr>
          <w:rFonts w:ascii="Times New Roman" w:hAnsi="Times New Roman" w:cs="Times New Roman"/>
          <w:b/>
          <w:sz w:val="28"/>
          <w:szCs w:val="28"/>
        </w:rPr>
        <w:t>7 класс</w:t>
      </w:r>
    </w:p>
    <w:p w:rsidR="004D7E1A" w:rsidRPr="00455149"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Введение</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Что мы уже знаем и умеем. Чем мы будем заниматься в новом учебном году. Как добиваться успехов в работе в классе и дома </w:t>
      </w:r>
    </w:p>
    <w:p w:rsidR="007E3562"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 xml:space="preserve">Регулирование поведения людей в обществе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Социальные нормы. Многообразие правил поведения. Привычки, обычаи, ритуалы, обряды. Правила этикета и хорошие манеры. Права и свободы человека и гражданина в России, их гарантии. Конституционные обязанности гражданина. Права ребёнка и их защита. Особенности правового статуса несовершеннолетних. Механизмы реализации и защиты прав и свобод человека и гражданина. Понятие правоотношений. Признаки и виды правонарушений. Понятие и виды юридической ответственности. Необходимость соблюдения законов. Закон и правопорядок в обществе. Закон и справедливость. Защита отечества. Долг и обязанность. Регулярная </w:t>
      </w:r>
      <w:r w:rsidRPr="00455149">
        <w:rPr>
          <w:rFonts w:ascii="Times New Roman" w:hAnsi="Times New Roman" w:cs="Times New Roman"/>
          <w:sz w:val="28"/>
          <w:szCs w:val="28"/>
        </w:rPr>
        <w:lastRenderedPageBreak/>
        <w:t xml:space="preserve">армия. Военная служба. Важность подготовки к исполнению воинского долга. Международно-правовая защита жертв войны. Дисциплина – необходимое условие существования общества и человека. Общеобязательная и специальная дисциплина. Дисциплина, воля и самовоспитание. Ответственность за нарушение законов. Знать закон смолоду. Законопослушный человек. Противозаконное поведение. Преступления и проступки. Ответственность несовершеннолетних. Защита правопорядка. Правоохранительные органы на страже закона. Судебные органы. Полиция. Адвокатура. Нотариат. Взаимоотношения органов государственной власти и граждан.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Человек в экономических отношениях</w:t>
      </w:r>
      <w:r w:rsidRPr="00455149">
        <w:rPr>
          <w:rFonts w:ascii="Times New Roman" w:hAnsi="Times New Roman" w:cs="Times New Roman"/>
          <w:sz w:val="28"/>
          <w:szCs w:val="28"/>
        </w:rPr>
        <w:t xml:space="preserve">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Экономика и её основные участки. Экономика и её роль в жизни общества. Основные сферы экономики; производство, потребление, обмен. Золотые руки работника. Производство и труд. Производительность труда. Заработная плата. Факторы, влияющие на производительность труда. Производство, затраты, выручка, прибыль. Производство и труд. Издержки, выручка, прибыль. Виды и формы бизнеса. Предпринимательство. Малое предпринимательство и фермерское хозяйство. Основное организационно-правовые формы предпринимательства. Обмен, торговля, реклама. Товары и услуги. Обмен, торговля. Формы торговли. Реклама. Деньги и их функция. Понятие деньги. Функции и формы денег. Реальные и номинальные доходы. Инфляция. Обменные курсы валют. Экономика семьи. Семейный бюджет. Сущность, формы страхования. Формы сбережения граждан. Страховые услуги, предоставляемые гражданам, их роль в домашнем хозяйстве. Основные понятия: экономика, техника, технология, НТР, НТП. Экономическая система, рыночная экономика, рынок, факторы производства, конкуренция, спрос, предложение. Экономические задачи государства, государственный бюджет, налоговая система, функции денег, бизнес, реклама.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Человек и природа</w:t>
      </w:r>
      <w:r w:rsidR="007E3562">
        <w:rPr>
          <w:rFonts w:ascii="Times New Roman" w:hAnsi="Times New Roman" w:cs="Times New Roman"/>
          <w:b/>
          <w:sz w:val="28"/>
          <w:szCs w:val="28"/>
        </w:rPr>
        <w:t>.</w:t>
      </w:r>
      <w:r w:rsidRPr="00455149">
        <w:rPr>
          <w:rFonts w:ascii="Times New Roman" w:hAnsi="Times New Roman" w:cs="Times New Roman"/>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lastRenderedPageBreak/>
        <w:t xml:space="preserve">Воздействие человека на природу. Экология. Производящее хозяйство. Творчество. Исчерпываемые богатства. </w:t>
      </w:r>
      <w:proofErr w:type="spellStart"/>
      <w:r w:rsidRPr="00455149">
        <w:rPr>
          <w:rFonts w:ascii="Times New Roman" w:hAnsi="Times New Roman" w:cs="Times New Roman"/>
          <w:sz w:val="28"/>
          <w:szCs w:val="28"/>
        </w:rPr>
        <w:t>Неисчерпываемые</w:t>
      </w:r>
      <w:proofErr w:type="spellEnd"/>
      <w:r w:rsidRPr="00455149">
        <w:rPr>
          <w:rFonts w:ascii="Times New Roman" w:hAnsi="Times New Roman" w:cs="Times New Roman"/>
          <w:sz w:val="28"/>
          <w:szCs w:val="28"/>
        </w:rPr>
        <w:t xml:space="preserve"> богатства. Загрязнение атмосферы. Естественное загрязнение. Загрязнение атмосферы человеком. Загрязнение воды и почвы. Биосфера. Охранять природу – значит охранять жизнь. Ответственное отношение к природе. Браконьер. Последствия безответственности Экологическая мораль. Господство над природой. Сотрудничество с природой Закон на страже природы. Охрана природы. Правила охраны природы, установленные государством. Биосферные заповедники. Государственный контроль. Государственные инспекторы. Участие граждан в защите природы. Основные понятия: природа, экология, экологическая катастрофа, охрана природы</w:t>
      </w:r>
      <w:r w:rsidRPr="00455149">
        <w:rPr>
          <w:rFonts w:ascii="Times New Roman" w:hAnsi="Times New Roman" w:cs="Times New Roman"/>
          <w:b/>
          <w:sz w:val="28"/>
          <w:szCs w:val="28"/>
        </w:rPr>
        <w:t xml:space="preserve">.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Итоговое повторение</w:t>
      </w:r>
      <w:r w:rsidR="007E3562">
        <w:rPr>
          <w:rFonts w:ascii="Times New Roman" w:hAnsi="Times New Roman" w:cs="Times New Roman"/>
          <w:b/>
          <w:sz w:val="28"/>
          <w:szCs w:val="28"/>
        </w:rPr>
        <w:t xml:space="preserve">. </w:t>
      </w:r>
      <w:r w:rsidRPr="00455149">
        <w:rPr>
          <w:rFonts w:ascii="Times New Roman" w:hAnsi="Times New Roman" w:cs="Times New Roman"/>
          <w:sz w:val="28"/>
          <w:szCs w:val="28"/>
        </w:rPr>
        <w:t xml:space="preserve"> </w:t>
      </w:r>
    </w:p>
    <w:p w:rsidR="00745692"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Личностный опыт – социальный опыт. Значение курса в жизни каждого.</w:t>
      </w:r>
    </w:p>
    <w:p w:rsidR="004D7E1A" w:rsidRPr="00455149" w:rsidRDefault="004D7E1A" w:rsidP="00455149">
      <w:pPr>
        <w:spacing w:after="0" w:line="360" w:lineRule="auto"/>
        <w:jc w:val="center"/>
        <w:rPr>
          <w:rFonts w:ascii="Times New Roman" w:hAnsi="Times New Roman" w:cs="Times New Roman"/>
          <w:b/>
          <w:sz w:val="28"/>
          <w:szCs w:val="28"/>
        </w:rPr>
      </w:pPr>
    </w:p>
    <w:p w:rsidR="00745692" w:rsidRPr="00455149" w:rsidRDefault="00745692" w:rsidP="00455149">
      <w:pPr>
        <w:spacing w:after="0" w:line="360" w:lineRule="auto"/>
        <w:jc w:val="center"/>
        <w:rPr>
          <w:rFonts w:ascii="Times New Roman" w:hAnsi="Times New Roman" w:cs="Times New Roman"/>
          <w:b/>
          <w:sz w:val="28"/>
          <w:szCs w:val="28"/>
        </w:rPr>
      </w:pPr>
      <w:r w:rsidRPr="00455149">
        <w:rPr>
          <w:rFonts w:ascii="Times New Roman" w:hAnsi="Times New Roman" w:cs="Times New Roman"/>
          <w:b/>
          <w:sz w:val="28"/>
          <w:szCs w:val="28"/>
        </w:rPr>
        <w:t>8 класс</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Введение</w:t>
      </w:r>
      <w:r w:rsidR="00455149">
        <w:rPr>
          <w:rFonts w:ascii="Times New Roman" w:hAnsi="Times New Roman" w:cs="Times New Roman"/>
          <w:b/>
          <w:sz w:val="28"/>
          <w:szCs w:val="28"/>
        </w:rPr>
        <w:t>.</w:t>
      </w:r>
      <w:r w:rsidRPr="00455149">
        <w:rPr>
          <w:rFonts w:ascii="Times New Roman" w:hAnsi="Times New Roman" w:cs="Times New Roman"/>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Что мы уже знаем и умеем. Чем мы будем заниматься в новом учебном году. Как добиваться успехов в работе в классе и дома.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Личность и общество</w:t>
      </w:r>
      <w:r w:rsidR="00455149">
        <w:rPr>
          <w:rFonts w:ascii="Times New Roman" w:hAnsi="Times New Roman" w:cs="Times New Roman"/>
          <w:b/>
          <w:sz w:val="28"/>
          <w:szCs w:val="28"/>
        </w:rPr>
        <w:t>.</w:t>
      </w:r>
      <w:r w:rsidRPr="00455149">
        <w:rPr>
          <w:rFonts w:ascii="Times New Roman" w:hAnsi="Times New Roman" w:cs="Times New Roman"/>
          <w:sz w:val="28"/>
          <w:szCs w:val="28"/>
        </w:rPr>
        <w:t xml:space="preserve">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Отличие человека от других живых </w:t>
      </w:r>
      <w:proofErr w:type="spellStart"/>
      <w:r w:rsidRPr="00455149">
        <w:rPr>
          <w:rFonts w:ascii="Times New Roman" w:hAnsi="Times New Roman" w:cs="Times New Roman"/>
          <w:sz w:val="28"/>
          <w:szCs w:val="28"/>
        </w:rPr>
        <w:t>сушеств</w:t>
      </w:r>
      <w:proofErr w:type="spellEnd"/>
      <w:r w:rsidRPr="00455149">
        <w:rPr>
          <w:rFonts w:ascii="Times New Roman" w:hAnsi="Times New Roman" w:cs="Times New Roman"/>
          <w:sz w:val="28"/>
          <w:szCs w:val="28"/>
        </w:rPr>
        <w:t xml:space="preserve">. </w:t>
      </w:r>
      <w:proofErr w:type="gramStart"/>
      <w:r w:rsidRPr="00455149">
        <w:rPr>
          <w:rFonts w:ascii="Times New Roman" w:hAnsi="Times New Roman" w:cs="Times New Roman"/>
          <w:sz w:val="28"/>
          <w:szCs w:val="28"/>
        </w:rPr>
        <w:t>Природное</w:t>
      </w:r>
      <w:proofErr w:type="gramEnd"/>
      <w:r w:rsidRPr="00455149">
        <w:rPr>
          <w:rFonts w:ascii="Times New Roman" w:hAnsi="Times New Roman" w:cs="Times New Roman"/>
          <w:sz w:val="28"/>
          <w:szCs w:val="28"/>
        </w:rPr>
        <w:t xml:space="preserve"> и общественное в человеке. Мышление и речь — специфические свойства человека. Способность человека к творчеству. Деятельность человека, её виды. Игра, учёба, труд. Сознание и деятельность. Познание человеком мира и самого </w:t>
      </w:r>
      <w:proofErr w:type="gramStart"/>
      <w:r w:rsidRPr="00455149">
        <w:rPr>
          <w:rFonts w:ascii="Times New Roman" w:hAnsi="Times New Roman" w:cs="Times New Roman"/>
          <w:sz w:val="28"/>
          <w:szCs w:val="28"/>
        </w:rPr>
        <w:t>себя</w:t>
      </w:r>
      <w:proofErr w:type="gramEnd"/>
      <w:r w:rsidRPr="00455149">
        <w:rPr>
          <w:rFonts w:ascii="Times New Roman" w:hAnsi="Times New Roman" w:cs="Times New Roman"/>
          <w:sz w:val="28"/>
          <w:szCs w:val="28"/>
        </w:rPr>
        <w:t xml:space="preserve"> Что такое природа? Биосфера и ноосфера. Взаимодействие человека и окружающей среды. Место человека в мире природы. Человек и Вселенная. Человек Общество как форма жизнедеятельности людей. Основные сферы общественной жизни, их взаимосвязь. Общественные отношения Социальные изменения и их формы. Развитие общества. Основные средства связи и коммуникации, их влияние на нашу жизнь. Человечество в XXI в., тенденции развития, основные вызовы и угрозы. Глобальные проблемы </w:t>
      </w:r>
      <w:r w:rsidRPr="00455149">
        <w:rPr>
          <w:rFonts w:ascii="Times New Roman" w:hAnsi="Times New Roman" w:cs="Times New Roman"/>
          <w:sz w:val="28"/>
          <w:szCs w:val="28"/>
        </w:rPr>
        <w:lastRenderedPageBreak/>
        <w:t xml:space="preserve">современности Личность. Социальные параметры личности. Индивидуальность человека. Качества сильной личности. Социализация индивида. Мировоззрение. Жизненные ценности и ориентиры </w:t>
      </w:r>
    </w:p>
    <w:p w:rsidR="004D7E1A" w:rsidRPr="00455149"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 xml:space="preserve">Сфера духовной культуры </w:t>
      </w:r>
    </w:p>
    <w:p w:rsid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Сфера духовной жизни и её особенности. Культура личности и общества. Диалог культур как черта современного мира. Тенденции развития духовной культуры в современной России Мораль. Основные ценности и нормы морали. Гуманизм. Патриотизм и гражданственность. Добро и зло — главные понятия. Критерии морального поведения Долг и совесть. Объективные обязанности и моральная ответственность. Долг общественный и долг моральный. Совесть — внутренний самоконтроль человека Моральный выбор. Свобода и ответственность. Моральные знания и практическое поведение. Нравственные чувства и самоконтроль Значимость образования в условиях информационного общества. Непрерывность образования. Самообразование Наука, её значение в жизни современного общества. Нравственные принципы труда учёного. Возрастание роли научных исследований в современном мире Религия как одна из форм культуры. Роль религии в культурном развитии. Религиозные нормы. Религиозные организации и объединения, их роль в жизни современного общества. Свобода совести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 xml:space="preserve">Социальная сфера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Социальная неоднородность общества: причины и проявления. Социальное неравенство. Многообразие социальных общностей и групп. Социальная мобильность. Социальные конфликты и пути их разрешения. Изменения социальной структуры с переходом в постиндустриальное общество Социальная позиция человека в обществе: от чего она зависит. Ролевой репертуар личности. Гендерные различия: социальные роли мужчин и женщин. Изменение статуса с возрастом. Социальные роли подростков. Отношения между поколениями Этнические группы. Межнациональные отношения. Отношение к историческому прошлому, традициям, обычаям </w:t>
      </w:r>
      <w:r w:rsidRPr="00455149">
        <w:rPr>
          <w:rFonts w:ascii="Times New Roman" w:hAnsi="Times New Roman" w:cs="Times New Roman"/>
          <w:sz w:val="28"/>
          <w:szCs w:val="28"/>
        </w:rPr>
        <w:lastRenderedPageBreak/>
        <w:t xml:space="preserve">народа. Взаимодействие людей в многонациональном и многоконфессиональном обществе Отклоняющееся поведение. Опасность наркомании и алкоголизма для человека и общества. Социальная значимость здорового образа жизни </w:t>
      </w:r>
    </w:p>
    <w:p w:rsidR="004D7E1A" w:rsidRPr="00455149"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 xml:space="preserve">Экономика </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Потребности и ресурсы. Ограниченность ресурсов и экономический выбор. Свободные и экономические блага. Альтернативная стоимость (цена выбора) Основные вопросы экономики. Что, как и для кого производить. Функции экономической системы. Типы экономических систем Собственность. Право собственности. Формы собственности. Защита прав собственности Рынок. Рыночный механизм регулирования экономики. Спрос и предложение. Рыночное равновесие Производство. Товары и услуги. Факторы производства. Разделение труда и специализация Предпринимательство. Цели фирмы, её основные организационно-правовые формы. Современные формы предпринимательства. Малое предпринимательство и фермерское хозяйство Роль государства в экономике. Экономические цели и функции государства. Государственный бюджет. Налоги, уплачиваемые гражданами Распределение. Неравенство доходов. Перераспределение доходов. Экономические меры социальной поддержки населения Потребление. Семейное потребление. Прожиточный минимум. Страховые услуги, предоставляемые гражданам. Экономические основы защиты прав потребителя Реальные и номинальные доходы. Инфляция. Банковские услуги, предоставляемые гражданам. Формы сбережений граждан. Потребительский кредит Занятость и безработица. Причины безработицы. Экономические и социальные последствия безработицы. Роль государства в обеспечении занятости. Какие профессии востребованы на рынке труда Мировое хозяйство. Международная торговля. Обменные курсы валют. Внешнеторговая политика</w:t>
      </w:r>
    </w:p>
    <w:p w:rsidR="007E3562"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Итоговое повторение</w:t>
      </w:r>
    </w:p>
    <w:p w:rsidR="00745692" w:rsidRPr="007E3562"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sz w:val="28"/>
          <w:szCs w:val="28"/>
        </w:rPr>
        <w:t>Личностный опыт – социальный опыт. Значение курса в жизни каждого.</w:t>
      </w:r>
    </w:p>
    <w:p w:rsidR="004D7E1A" w:rsidRPr="00455149" w:rsidRDefault="004D7E1A" w:rsidP="007E3562">
      <w:pPr>
        <w:spacing w:after="0" w:line="360" w:lineRule="auto"/>
        <w:rPr>
          <w:rFonts w:ascii="Times New Roman" w:hAnsi="Times New Roman" w:cs="Times New Roman"/>
          <w:b/>
          <w:sz w:val="28"/>
          <w:szCs w:val="28"/>
        </w:rPr>
      </w:pPr>
    </w:p>
    <w:p w:rsidR="00745692" w:rsidRPr="00455149" w:rsidRDefault="00745692" w:rsidP="00455149">
      <w:pPr>
        <w:spacing w:after="0" w:line="360" w:lineRule="auto"/>
        <w:jc w:val="center"/>
        <w:rPr>
          <w:rFonts w:ascii="Times New Roman" w:hAnsi="Times New Roman" w:cs="Times New Roman"/>
          <w:b/>
          <w:sz w:val="28"/>
          <w:szCs w:val="28"/>
        </w:rPr>
      </w:pPr>
      <w:r w:rsidRPr="00455149">
        <w:rPr>
          <w:rFonts w:ascii="Times New Roman" w:hAnsi="Times New Roman" w:cs="Times New Roman"/>
          <w:b/>
          <w:sz w:val="28"/>
          <w:szCs w:val="28"/>
        </w:rPr>
        <w:t>9 класс</w:t>
      </w:r>
    </w:p>
    <w:p w:rsidR="007E3562"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Введение</w:t>
      </w:r>
      <w:r w:rsidR="007E3562">
        <w:rPr>
          <w:rFonts w:ascii="Times New Roman" w:hAnsi="Times New Roman" w:cs="Times New Roman"/>
          <w:b/>
          <w:sz w:val="28"/>
          <w:szCs w:val="28"/>
        </w:rPr>
        <w:t>.</w:t>
      </w:r>
    </w:p>
    <w:p w:rsidR="004D7E1A"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Что мы уже знаем и умеем.</w:t>
      </w:r>
      <w:r w:rsidR="007E3562">
        <w:rPr>
          <w:rFonts w:ascii="Times New Roman" w:hAnsi="Times New Roman" w:cs="Times New Roman"/>
          <w:sz w:val="28"/>
          <w:szCs w:val="28"/>
        </w:rPr>
        <w:t xml:space="preserve"> </w:t>
      </w:r>
      <w:r w:rsidRPr="00455149">
        <w:rPr>
          <w:rFonts w:ascii="Times New Roman" w:hAnsi="Times New Roman" w:cs="Times New Roman"/>
          <w:sz w:val="28"/>
          <w:szCs w:val="28"/>
        </w:rPr>
        <w:t xml:space="preserve">Чем мы будем заниматься в новом учебном году. Как добиваться успехов в работе в классе и дома </w:t>
      </w:r>
    </w:p>
    <w:p w:rsidR="004D7E1A" w:rsidRPr="00455149" w:rsidRDefault="00745692" w:rsidP="00455149">
      <w:pPr>
        <w:spacing w:after="0" w:line="360" w:lineRule="auto"/>
        <w:jc w:val="both"/>
        <w:rPr>
          <w:rFonts w:ascii="Times New Roman" w:hAnsi="Times New Roman" w:cs="Times New Roman"/>
          <w:b/>
          <w:sz w:val="28"/>
          <w:szCs w:val="28"/>
        </w:rPr>
      </w:pPr>
      <w:r w:rsidRPr="00455149">
        <w:rPr>
          <w:rFonts w:ascii="Times New Roman" w:hAnsi="Times New Roman" w:cs="Times New Roman"/>
          <w:b/>
          <w:sz w:val="28"/>
          <w:szCs w:val="28"/>
        </w:rPr>
        <w:t>Политика</w:t>
      </w:r>
      <w:r w:rsidR="007E3562">
        <w:rPr>
          <w:rFonts w:ascii="Times New Roman" w:hAnsi="Times New Roman" w:cs="Times New Roman"/>
          <w:b/>
          <w:sz w:val="28"/>
          <w:szCs w:val="28"/>
        </w:rPr>
        <w:t>.</w:t>
      </w:r>
      <w:r w:rsidRPr="00455149">
        <w:rPr>
          <w:rFonts w:ascii="Times New Roman" w:hAnsi="Times New Roman" w:cs="Times New Roman"/>
          <w:b/>
          <w:sz w:val="28"/>
          <w:szCs w:val="28"/>
        </w:rPr>
        <w:t xml:space="preserve"> </w:t>
      </w:r>
    </w:p>
    <w:p w:rsidR="000C528B"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Политика и власть. Роль политики в жизни общества. Основные направления политики Государство, его отличительные признаки. Государственный суверенитет. Внутренние и внешние функции государства. Формы государства Политический режим. Демократия и тоталитаризм. Демократические ценности. Развитие демократии в современном мире Правовое государство. Разделение властей. Условия становления правового государства в РФ Гражданское общество. Местное самоуправление. Пути формирования гражданского общества в РФ Участие граждан в политической жизни. Гражданская активность. Участие в выборах. Отличительные черты выборов в демократическом обществе. Референдум. Выборы в РФ. Опасность политического экстремизма Политические партии и движения, их роль в общественной жизни. Политические партии и движения в РФ. Участие партий в выборах</w:t>
      </w:r>
      <w:proofErr w:type="gramStart"/>
      <w:r w:rsidRPr="00455149">
        <w:rPr>
          <w:rFonts w:ascii="Times New Roman" w:hAnsi="Times New Roman" w:cs="Times New Roman"/>
          <w:sz w:val="28"/>
          <w:szCs w:val="28"/>
        </w:rPr>
        <w:t xml:space="preserve"> </w:t>
      </w:r>
      <w:r w:rsidR="000C528B" w:rsidRPr="00455149">
        <w:rPr>
          <w:rFonts w:ascii="Times New Roman" w:hAnsi="Times New Roman" w:cs="Times New Roman"/>
          <w:sz w:val="28"/>
          <w:szCs w:val="28"/>
        </w:rPr>
        <w:t>.</w:t>
      </w:r>
      <w:proofErr w:type="gramEnd"/>
    </w:p>
    <w:p w:rsidR="000C528B"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Право</w:t>
      </w:r>
      <w:r w:rsidRPr="00455149">
        <w:rPr>
          <w:rFonts w:ascii="Times New Roman" w:hAnsi="Times New Roman" w:cs="Times New Roman"/>
          <w:sz w:val="28"/>
          <w:szCs w:val="28"/>
        </w:rPr>
        <w:t xml:space="preserve"> </w:t>
      </w:r>
    </w:p>
    <w:p w:rsidR="000C528B"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Право, его роль в жизни человека, общества, государства. Понятие нормы права. Нормативно-правовой акт. Виды нормативных актов. Система законодательства Сущность и особенности правоотношений, различия и возможности осуществления действий участников правоотношений, мера дозволенного, субъекты правоотношений, правоспособность и дееспособность, физические и юридические лица, юридические действия, правомерные и противоправные юридические действия, события Понятие правонарушения. Признаки и виды правонарушений. Понятия и виды юридической ответственности. Презумпция невиновности Правоохранительные органы РФ. Судебная система РФ. Адвокатура. </w:t>
      </w:r>
      <w:r w:rsidRPr="00455149">
        <w:rPr>
          <w:rFonts w:ascii="Times New Roman" w:hAnsi="Times New Roman" w:cs="Times New Roman"/>
          <w:sz w:val="28"/>
          <w:szCs w:val="28"/>
        </w:rPr>
        <w:lastRenderedPageBreak/>
        <w:t>Нотариат Конституция Российской Федерации. Основы конституционного строя Этапы развития Конституции. Закон высшей юридической силы. Главные задачи Конституции. Конституционный строй. Основы государства. Основы статуса человека и гражданина. Основные принципы конституционного строя Понятие прав, свобод и обязанностей. Всеобщая декларация прав человека — идеал права. Воздействие международных документов по правам человека на утверждение прав и свобод человека и гражданина в РФ Сущность гражданского права. Особенности гражданских правоотношений. Виды договоров. Гражданская дееспособность несовершеннолетних. Защита прав потребителя Трудовые правоотношения.</w:t>
      </w:r>
      <w:r w:rsidR="000C528B" w:rsidRPr="00455149">
        <w:rPr>
          <w:rFonts w:ascii="Times New Roman" w:hAnsi="Times New Roman" w:cs="Times New Roman"/>
          <w:sz w:val="28"/>
          <w:szCs w:val="28"/>
        </w:rPr>
        <w:t xml:space="preserve"> </w:t>
      </w:r>
      <w:r w:rsidRPr="00455149">
        <w:rPr>
          <w:rFonts w:ascii="Times New Roman" w:hAnsi="Times New Roman" w:cs="Times New Roman"/>
          <w:sz w:val="28"/>
          <w:szCs w:val="28"/>
        </w:rPr>
        <w:t xml:space="preserve">Трудовой кодекс РФ. Право на труд. Трудовые правоотношения. Права, обязанности и взаимная ответственность работника и работодателя. Особенности положения несовершеннолетних в трудовых правоотношениях Семейные правоотношения. Семейный кодекс РФ. Сущность и особенность семейных правоотношений. Правоотношения супругов. Правоотношения родителей и детей Административные правоотношения. Кодекс РФ об административных правонарушениях. Административные правонарушения. Виды административных наказаний Основные понятия и институты уголовного права. Понятие преступления. Пределы допустимой самообороны. Уголовная ответственность несовершеннолетних Социальная политика государства. Право на жилище. Право на социальное обеспечение. Здоровье под охраной закона Международное гуманитарное право. Международно-правовая защита жертв вооруженных конфликтов. Право на жизнь в условиях вооружённых конфликтов. Защита гражданского населения в период вооружённых конфликтов Правовое регулирование отношений в сфере образования. Законодательство в сфере образования. Получение образования — и право, и обязанность </w:t>
      </w:r>
    </w:p>
    <w:p w:rsidR="000C528B" w:rsidRPr="00455149"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b/>
          <w:sz w:val="28"/>
          <w:szCs w:val="28"/>
        </w:rPr>
        <w:t>Итоговое повторение</w:t>
      </w:r>
      <w:r w:rsidRPr="00455149">
        <w:rPr>
          <w:rFonts w:ascii="Times New Roman" w:hAnsi="Times New Roman" w:cs="Times New Roman"/>
          <w:sz w:val="28"/>
          <w:szCs w:val="28"/>
        </w:rPr>
        <w:t xml:space="preserve"> </w:t>
      </w:r>
    </w:p>
    <w:p w:rsidR="007E3562" w:rsidRDefault="00745692" w:rsidP="00455149">
      <w:pPr>
        <w:spacing w:after="0" w:line="360" w:lineRule="auto"/>
        <w:jc w:val="both"/>
        <w:rPr>
          <w:rFonts w:ascii="Times New Roman" w:hAnsi="Times New Roman" w:cs="Times New Roman"/>
          <w:sz w:val="28"/>
          <w:szCs w:val="28"/>
        </w:rPr>
      </w:pPr>
      <w:r w:rsidRPr="00455149">
        <w:rPr>
          <w:rFonts w:ascii="Times New Roman" w:hAnsi="Times New Roman" w:cs="Times New Roman"/>
          <w:sz w:val="28"/>
          <w:szCs w:val="28"/>
        </w:rPr>
        <w:t xml:space="preserve">Личностный опыт – социальный опыт. Значение курса в жизни каждого. </w:t>
      </w:r>
    </w:p>
    <w:p w:rsidR="007E3562" w:rsidRDefault="007E3562">
      <w:pPr>
        <w:rPr>
          <w:rFonts w:ascii="Times New Roman" w:hAnsi="Times New Roman" w:cs="Times New Roman"/>
          <w:sz w:val="28"/>
          <w:szCs w:val="28"/>
        </w:rPr>
      </w:pPr>
      <w:r>
        <w:rPr>
          <w:rFonts w:ascii="Times New Roman" w:hAnsi="Times New Roman" w:cs="Times New Roman"/>
          <w:sz w:val="28"/>
          <w:szCs w:val="28"/>
        </w:rPr>
        <w:br w:type="page"/>
      </w:r>
    </w:p>
    <w:p w:rsidR="007E3562" w:rsidRDefault="00745692" w:rsidP="007E3562">
      <w:pPr>
        <w:spacing w:after="0" w:line="360" w:lineRule="auto"/>
        <w:jc w:val="center"/>
        <w:rPr>
          <w:rFonts w:ascii="Times New Roman" w:hAnsi="Times New Roman" w:cs="Times New Roman"/>
          <w:b/>
          <w:sz w:val="28"/>
          <w:szCs w:val="28"/>
        </w:rPr>
      </w:pPr>
      <w:r w:rsidRPr="007E3562">
        <w:rPr>
          <w:rFonts w:ascii="Times New Roman" w:hAnsi="Times New Roman" w:cs="Times New Roman"/>
          <w:b/>
          <w:sz w:val="28"/>
          <w:szCs w:val="28"/>
        </w:rPr>
        <w:lastRenderedPageBreak/>
        <w:t>Тематическое планирование с указанием количества часов, отводи</w:t>
      </w:r>
      <w:r w:rsidR="007E3562" w:rsidRPr="007E3562">
        <w:rPr>
          <w:rFonts w:ascii="Times New Roman" w:hAnsi="Times New Roman" w:cs="Times New Roman"/>
          <w:b/>
          <w:sz w:val="28"/>
          <w:szCs w:val="28"/>
        </w:rPr>
        <w:t>мых на изучение каждой темы</w:t>
      </w:r>
    </w:p>
    <w:p w:rsidR="00A632EA" w:rsidRPr="00A632EA" w:rsidRDefault="007E3562" w:rsidP="00A632EA">
      <w:pPr>
        <w:pStyle w:val="a4"/>
        <w:spacing w:line="240" w:lineRule="auto"/>
        <w:ind w:firstLine="0"/>
        <w:jc w:val="center"/>
        <w:outlineLvl w:val="0"/>
        <w:rPr>
          <w:rFonts w:eastAsiaTheme="minorHAnsi"/>
          <w:b/>
          <w:szCs w:val="28"/>
        </w:rPr>
      </w:pPr>
      <w:r>
        <w:rPr>
          <w:szCs w:val="28"/>
        </w:rPr>
        <w:tab/>
      </w:r>
      <w:r w:rsidR="00A632EA" w:rsidRPr="00A632EA">
        <w:rPr>
          <w:b/>
          <w:szCs w:val="28"/>
        </w:rPr>
        <w:t>Учебно-тематическое планирование, 5 класс</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44"/>
        <w:gridCol w:w="6909"/>
        <w:gridCol w:w="1617"/>
      </w:tblGrid>
      <w:tr w:rsidR="00A632EA" w:rsidRPr="00A632EA" w:rsidTr="00CF6627">
        <w:trPr>
          <w:trHeight w:val="322"/>
        </w:trPr>
        <w:tc>
          <w:tcPr>
            <w:tcW w:w="570" w:type="pct"/>
            <w:vMerge w:val="restar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p>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w:t>
            </w:r>
          </w:p>
          <w:p w:rsidR="00A632EA" w:rsidRPr="00A632EA" w:rsidRDefault="00A632EA" w:rsidP="00A632EA">
            <w:pPr>
              <w:widowControl w:val="0"/>
              <w:autoSpaceDE w:val="0"/>
              <w:autoSpaceDN w:val="0"/>
              <w:adjustRightInd w:val="0"/>
              <w:spacing w:after="0" w:line="240" w:lineRule="auto"/>
              <w:jc w:val="center"/>
              <w:rPr>
                <w:rFonts w:ascii="Times New Roman" w:eastAsiaTheme="minorHAnsi" w:hAnsi="Times New Roman" w:cs="Times New Roman"/>
                <w:sz w:val="28"/>
                <w:szCs w:val="28"/>
                <w:lang w:eastAsia="en-US"/>
              </w:rPr>
            </w:pPr>
          </w:p>
        </w:tc>
        <w:tc>
          <w:tcPr>
            <w:tcW w:w="3634" w:type="pct"/>
            <w:vMerge w:val="restar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p>
          <w:p w:rsidR="00A632EA" w:rsidRPr="00A632EA" w:rsidRDefault="00A632EA" w:rsidP="00A632EA">
            <w:pPr>
              <w:widowControl w:val="0"/>
              <w:autoSpaceDE w:val="0"/>
              <w:autoSpaceDN w:val="0"/>
              <w:adjustRightInd w:val="0"/>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Название темы</w:t>
            </w:r>
          </w:p>
        </w:tc>
        <w:tc>
          <w:tcPr>
            <w:tcW w:w="796" w:type="pct"/>
            <w:vMerge w:val="restar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Количество</w:t>
            </w:r>
          </w:p>
          <w:p w:rsidR="00A632EA" w:rsidRPr="00A632EA" w:rsidRDefault="00A632EA" w:rsidP="00A632EA">
            <w:pPr>
              <w:widowControl w:val="0"/>
              <w:autoSpaceDE w:val="0"/>
              <w:autoSpaceDN w:val="0"/>
              <w:adjustRightInd w:val="0"/>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часов</w:t>
            </w:r>
          </w:p>
        </w:tc>
      </w:tr>
      <w:tr w:rsidR="00A632EA" w:rsidRPr="00A632EA" w:rsidTr="00CF6627">
        <w:trPr>
          <w:trHeight w:val="322"/>
        </w:trPr>
        <w:tc>
          <w:tcPr>
            <w:tcW w:w="570" w:type="pct"/>
            <w:vMerge/>
            <w:tcBorders>
              <w:top w:val="single" w:sz="4" w:space="0" w:color="auto"/>
              <w:left w:val="single" w:sz="4" w:space="0" w:color="auto"/>
              <w:bottom w:val="single" w:sz="4" w:space="0" w:color="auto"/>
              <w:right w:val="single" w:sz="4" w:space="0" w:color="auto"/>
            </w:tcBorders>
            <w:vAlign w:val="center"/>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p>
        </w:tc>
        <w:tc>
          <w:tcPr>
            <w:tcW w:w="3634" w:type="pct"/>
            <w:vMerge/>
            <w:tcBorders>
              <w:top w:val="single" w:sz="4" w:space="0" w:color="auto"/>
              <w:left w:val="single" w:sz="4" w:space="0" w:color="auto"/>
              <w:bottom w:val="single" w:sz="4" w:space="0" w:color="auto"/>
              <w:right w:val="single" w:sz="4" w:space="0" w:color="auto"/>
            </w:tcBorders>
            <w:vAlign w:val="center"/>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p>
        </w:tc>
        <w:tc>
          <w:tcPr>
            <w:tcW w:w="796" w:type="pct"/>
            <w:vMerge/>
            <w:tcBorders>
              <w:top w:val="single" w:sz="4" w:space="0" w:color="auto"/>
              <w:left w:val="single" w:sz="4" w:space="0" w:color="auto"/>
              <w:bottom w:val="single" w:sz="4" w:space="0" w:color="auto"/>
              <w:right w:val="single" w:sz="4" w:space="0" w:color="auto"/>
            </w:tcBorders>
            <w:vAlign w:val="center"/>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p>
        </w:tc>
      </w:tr>
      <w:tr w:rsidR="00A632EA" w:rsidRPr="00A632EA" w:rsidTr="00CF6627">
        <w:trPr>
          <w:trHeight w:val="451"/>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1</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Введение</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2</w:t>
            </w:r>
          </w:p>
        </w:tc>
      </w:tr>
      <w:tr w:rsidR="00A632EA" w:rsidRPr="00A632EA" w:rsidTr="00CF6627">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2</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Человек</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4</w:t>
            </w:r>
          </w:p>
        </w:tc>
      </w:tr>
      <w:tr w:rsidR="00A632EA" w:rsidRPr="00A632EA" w:rsidTr="00CF6627">
        <w:trPr>
          <w:trHeight w:val="278"/>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3</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Семья</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6</w:t>
            </w:r>
          </w:p>
        </w:tc>
      </w:tr>
      <w:tr w:rsidR="00A632EA" w:rsidRPr="00A632EA" w:rsidTr="00CF6627">
        <w:trPr>
          <w:trHeight w:val="267"/>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4</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Школа</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5</w:t>
            </w:r>
          </w:p>
        </w:tc>
      </w:tr>
      <w:tr w:rsidR="00A632EA" w:rsidRPr="00A632EA" w:rsidTr="00CF6627">
        <w:trPr>
          <w:trHeight w:val="258"/>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5</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Труд</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5</w:t>
            </w:r>
          </w:p>
        </w:tc>
      </w:tr>
      <w:tr w:rsidR="00A632EA" w:rsidRPr="00A632EA" w:rsidTr="00CF6627">
        <w:trPr>
          <w:trHeight w:val="261"/>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6</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Родина</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10</w:t>
            </w:r>
          </w:p>
        </w:tc>
      </w:tr>
      <w:tr w:rsidR="00A632EA" w:rsidRPr="00A632EA" w:rsidTr="00CF6627">
        <w:trPr>
          <w:trHeight w:val="252"/>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7</w:t>
            </w: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jc w:val="both"/>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Итоговый модуль</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3</w:t>
            </w:r>
          </w:p>
        </w:tc>
      </w:tr>
      <w:tr w:rsidR="00A632EA" w:rsidRPr="00A632EA" w:rsidTr="00CF6627">
        <w:trPr>
          <w:trHeight w:val="539"/>
        </w:trPr>
        <w:tc>
          <w:tcPr>
            <w:tcW w:w="570"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widowControl w:val="0"/>
              <w:autoSpaceDE w:val="0"/>
              <w:autoSpaceDN w:val="0"/>
              <w:adjustRightInd w:val="0"/>
              <w:spacing w:after="0" w:line="240" w:lineRule="auto"/>
              <w:jc w:val="center"/>
              <w:rPr>
                <w:rFonts w:ascii="Times New Roman" w:eastAsiaTheme="minorHAnsi" w:hAnsi="Times New Roman" w:cs="Times New Roman"/>
                <w:sz w:val="28"/>
                <w:szCs w:val="28"/>
                <w:lang w:eastAsia="en-US"/>
              </w:rPr>
            </w:pPr>
          </w:p>
        </w:tc>
        <w:tc>
          <w:tcPr>
            <w:tcW w:w="3634"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b/>
                <w:sz w:val="28"/>
                <w:szCs w:val="28"/>
                <w:lang w:eastAsia="en-US"/>
              </w:rPr>
            </w:pPr>
          </w:p>
          <w:p w:rsidR="00A632EA" w:rsidRPr="00A632EA" w:rsidRDefault="00A632EA" w:rsidP="00A632EA">
            <w:pPr>
              <w:spacing w:after="0" w:line="240" w:lineRule="auto"/>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Итого</w:t>
            </w:r>
          </w:p>
        </w:tc>
        <w:tc>
          <w:tcPr>
            <w:tcW w:w="796" w:type="pct"/>
            <w:tcBorders>
              <w:top w:val="single" w:sz="4" w:space="0" w:color="auto"/>
              <w:left w:val="single" w:sz="4" w:space="0" w:color="auto"/>
              <w:bottom w:val="single" w:sz="4" w:space="0" w:color="auto"/>
              <w:right w:val="single" w:sz="4" w:space="0" w:color="auto"/>
            </w:tcBorders>
          </w:tcPr>
          <w:p w:rsidR="00A632EA" w:rsidRPr="00A632EA" w:rsidRDefault="00A632EA" w:rsidP="00A632EA">
            <w:pPr>
              <w:spacing w:after="0" w:line="240" w:lineRule="auto"/>
              <w:rPr>
                <w:rFonts w:ascii="Times New Roman" w:eastAsiaTheme="minorHAnsi" w:hAnsi="Times New Roman" w:cs="Times New Roman"/>
                <w:b/>
                <w:sz w:val="28"/>
                <w:szCs w:val="28"/>
                <w:lang w:eastAsia="en-US"/>
              </w:rPr>
            </w:pPr>
          </w:p>
          <w:p w:rsidR="00A632EA" w:rsidRPr="00A632EA" w:rsidRDefault="00A632EA" w:rsidP="00A632EA">
            <w:pPr>
              <w:spacing w:after="0" w:line="240" w:lineRule="auto"/>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35</w:t>
            </w:r>
          </w:p>
        </w:tc>
      </w:tr>
    </w:tbl>
    <w:p w:rsidR="00A632EA" w:rsidRPr="00A632EA" w:rsidRDefault="00A632EA" w:rsidP="00A632EA">
      <w:pPr>
        <w:spacing w:after="0" w:line="240" w:lineRule="auto"/>
        <w:jc w:val="both"/>
        <w:outlineLvl w:val="0"/>
        <w:rPr>
          <w:rFonts w:ascii="Times New Roman" w:eastAsiaTheme="minorHAnsi" w:hAnsi="Times New Roman" w:cs="Times New Roman"/>
          <w:b/>
          <w:sz w:val="28"/>
          <w:szCs w:val="28"/>
          <w:lang w:eastAsia="en-US"/>
        </w:rPr>
      </w:pPr>
    </w:p>
    <w:p w:rsidR="00A632EA" w:rsidRPr="00A632EA" w:rsidRDefault="00A632EA" w:rsidP="00A632EA">
      <w:pPr>
        <w:spacing w:after="0" w:line="240" w:lineRule="auto"/>
        <w:jc w:val="center"/>
        <w:outlineLvl w:val="0"/>
        <w:rPr>
          <w:rFonts w:ascii="Times New Roman" w:eastAsiaTheme="minorHAnsi" w:hAnsi="Times New Roman" w:cs="Times New Roman"/>
          <w:b/>
          <w:sz w:val="28"/>
          <w:szCs w:val="28"/>
          <w:lang w:eastAsia="en-US"/>
        </w:rPr>
      </w:pPr>
      <w:r w:rsidRPr="00A632EA">
        <w:rPr>
          <w:rFonts w:ascii="Times New Roman" w:eastAsia="Times New Roman" w:hAnsi="Times New Roman" w:cs="Times New Roman"/>
          <w:b/>
          <w:sz w:val="28"/>
          <w:szCs w:val="28"/>
          <w:lang w:eastAsia="en-US"/>
        </w:rPr>
        <w:t>Учебно-тематическое планирование, 6 класс</w:t>
      </w:r>
    </w:p>
    <w:tbl>
      <w:tblPr>
        <w:tblStyle w:va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08"/>
        <w:gridCol w:w="6724"/>
        <w:gridCol w:w="2038"/>
      </w:tblGrid>
      <w:tr w:rsidR="00A632EA" w:rsidRPr="00A632EA" w:rsidTr="00CF6627">
        <w:trPr>
          <w:trHeight w:val="471"/>
          <w:jc w:val="center"/>
        </w:trPr>
        <w:tc>
          <w:tcPr>
            <w:tcW w:w="422"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w:t>
            </w:r>
          </w:p>
          <w:p w:rsidR="00A632EA" w:rsidRPr="00A632EA" w:rsidRDefault="00A632EA" w:rsidP="00A632EA">
            <w:pPr>
              <w:jc w:val="center"/>
              <w:rPr>
                <w:rFonts w:ascii="Times New Roman" w:eastAsia="Calibri" w:hAnsi="Times New Roman"/>
                <w:b/>
                <w:sz w:val="28"/>
                <w:szCs w:val="28"/>
              </w:rPr>
            </w:pPr>
          </w:p>
        </w:tc>
        <w:tc>
          <w:tcPr>
            <w:tcW w:w="3513"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Наименование главы</w:t>
            </w:r>
          </w:p>
        </w:tc>
        <w:tc>
          <w:tcPr>
            <w:tcW w:w="1065"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b/>
                <w:sz w:val="28"/>
                <w:szCs w:val="28"/>
              </w:rPr>
              <w:t>Количество часов</w:t>
            </w:r>
          </w:p>
        </w:tc>
      </w:tr>
      <w:tr w:rsidR="00A632EA" w:rsidRPr="00A632EA" w:rsidTr="00CF6627">
        <w:trPr>
          <w:jc w:val="center"/>
        </w:trPr>
        <w:tc>
          <w:tcPr>
            <w:tcW w:w="422"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1.</w:t>
            </w:r>
          </w:p>
        </w:tc>
        <w:tc>
          <w:tcPr>
            <w:tcW w:w="3513" w:type="pct"/>
          </w:tcPr>
          <w:p w:rsidR="00A632EA" w:rsidRPr="00A632EA" w:rsidRDefault="00A632EA" w:rsidP="00A632EA">
            <w:pPr>
              <w:rPr>
                <w:rFonts w:ascii="Times New Roman" w:eastAsia="Calibri" w:hAnsi="Times New Roman"/>
                <w:sz w:val="28"/>
                <w:szCs w:val="28"/>
              </w:rPr>
            </w:pPr>
            <w:r w:rsidRPr="00A632EA">
              <w:rPr>
                <w:rFonts w:ascii="Times New Roman" w:eastAsia="Calibri" w:hAnsi="Times New Roman"/>
                <w:sz w:val="28"/>
                <w:szCs w:val="28"/>
              </w:rPr>
              <w:t>Введение</w:t>
            </w:r>
          </w:p>
        </w:tc>
        <w:tc>
          <w:tcPr>
            <w:tcW w:w="1065"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 xml:space="preserve">1 </w:t>
            </w:r>
          </w:p>
        </w:tc>
      </w:tr>
      <w:tr w:rsidR="00A632EA" w:rsidRPr="00A632EA" w:rsidTr="00CF6627">
        <w:trPr>
          <w:jc w:val="center"/>
        </w:trPr>
        <w:tc>
          <w:tcPr>
            <w:tcW w:w="422"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2.</w:t>
            </w:r>
          </w:p>
        </w:tc>
        <w:tc>
          <w:tcPr>
            <w:tcW w:w="3513" w:type="pct"/>
          </w:tcPr>
          <w:p w:rsidR="00A632EA" w:rsidRPr="00A632EA" w:rsidRDefault="00A632EA" w:rsidP="00A632EA">
            <w:pPr>
              <w:rPr>
                <w:rFonts w:ascii="Times New Roman" w:eastAsia="Calibri" w:hAnsi="Times New Roman"/>
                <w:sz w:val="28"/>
                <w:szCs w:val="28"/>
              </w:rPr>
            </w:pPr>
            <w:r w:rsidRPr="00A632EA">
              <w:rPr>
                <w:rFonts w:ascii="Times New Roman" w:eastAsia="Calibri" w:hAnsi="Times New Roman"/>
                <w:sz w:val="28"/>
                <w:szCs w:val="28"/>
              </w:rPr>
              <w:t>Человек в социальном измерении</w:t>
            </w:r>
          </w:p>
        </w:tc>
        <w:tc>
          <w:tcPr>
            <w:tcW w:w="1065"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12</w:t>
            </w:r>
          </w:p>
        </w:tc>
      </w:tr>
      <w:tr w:rsidR="00A632EA" w:rsidRPr="00A632EA" w:rsidTr="00CF6627">
        <w:trPr>
          <w:jc w:val="center"/>
        </w:trPr>
        <w:tc>
          <w:tcPr>
            <w:tcW w:w="422"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b/>
                <w:sz w:val="28"/>
                <w:szCs w:val="28"/>
              </w:rPr>
              <w:t>3.</w:t>
            </w:r>
          </w:p>
        </w:tc>
        <w:tc>
          <w:tcPr>
            <w:tcW w:w="3513" w:type="pct"/>
          </w:tcPr>
          <w:p w:rsidR="00A632EA" w:rsidRPr="00A632EA" w:rsidRDefault="00A632EA" w:rsidP="00A632EA">
            <w:pPr>
              <w:rPr>
                <w:rFonts w:ascii="Times New Roman" w:eastAsia="Calibri" w:hAnsi="Times New Roman"/>
                <w:sz w:val="28"/>
                <w:szCs w:val="28"/>
              </w:rPr>
            </w:pPr>
            <w:r w:rsidRPr="00A632EA">
              <w:rPr>
                <w:rFonts w:ascii="Times New Roman" w:eastAsia="Calibri" w:hAnsi="Times New Roman"/>
                <w:sz w:val="28"/>
                <w:szCs w:val="28"/>
              </w:rPr>
              <w:t>Человек среди людей</w:t>
            </w:r>
          </w:p>
        </w:tc>
        <w:tc>
          <w:tcPr>
            <w:tcW w:w="1065"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sz w:val="28"/>
                <w:szCs w:val="28"/>
              </w:rPr>
              <w:t>10</w:t>
            </w:r>
          </w:p>
        </w:tc>
      </w:tr>
      <w:tr w:rsidR="00A632EA" w:rsidRPr="00A632EA" w:rsidTr="00CF6627">
        <w:trPr>
          <w:jc w:val="center"/>
        </w:trPr>
        <w:tc>
          <w:tcPr>
            <w:tcW w:w="422"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b/>
                <w:sz w:val="28"/>
                <w:szCs w:val="28"/>
              </w:rPr>
              <w:t>4.</w:t>
            </w:r>
          </w:p>
        </w:tc>
        <w:tc>
          <w:tcPr>
            <w:tcW w:w="3513" w:type="pct"/>
          </w:tcPr>
          <w:p w:rsidR="00A632EA" w:rsidRPr="00A632EA" w:rsidRDefault="00A632EA" w:rsidP="00A632EA">
            <w:pPr>
              <w:rPr>
                <w:rFonts w:ascii="Times New Roman" w:eastAsia="Calibri" w:hAnsi="Times New Roman"/>
                <w:sz w:val="28"/>
                <w:szCs w:val="28"/>
              </w:rPr>
            </w:pPr>
            <w:r w:rsidRPr="00A632EA">
              <w:rPr>
                <w:rFonts w:ascii="Times New Roman" w:eastAsia="Calibri" w:hAnsi="Times New Roman"/>
                <w:sz w:val="28"/>
                <w:szCs w:val="28"/>
              </w:rPr>
              <w:t>Нравственные основы жизни</w:t>
            </w:r>
          </w:p>
        </w:tc>
        <w:tc>
          <w:tcPr>
            <w:tcW w:w="1065"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8</w:t>
            </w:r>
          </w:p>
        </w:tc>
      </w:tr>
      <w:tr w:rsidR="00A632EA" w:rsidRPr="00A632EA" w:rsidTr="00CF6627">
        <w:trPr>
          <w:jc w:val="center"/>
        </w:trPr>
        <w:tc>
          <w:tcPr>
            <w:tcW w:w="422"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5.</w:t>
            </w:r>
          </w:p>
        </w:tc>
        <w:tc>
          <w:tcPr>
            <w:tcW w:w="3513" w:type="pct"/>
          </w:tcPr>
          <w:p w:rsidR="00A632EA" w:rsidRPr="00A632EA" w:rsidRDefault="00A632EA" w:rsidP="00A632EA">
            <w:pPr>
              <w:rPr>
                <w:rFonts w:ascii="Times New Roman" w:eastAsia="Calibri" w:hAnsi="Times New Roman"/>
                <w:sz w:val="28"/>
                <w:szCs w:val="28"/>
              </w:rPr>
            </w:pPr>
            <w:r w:rsidRPr="00A632EA">
              <w:rPr>
                <w:rFonts w:ascii="Times New Roman" w:eastAsia="Calibri" w:hAnsi="Times New Roman"/>
                <w:sz w:val="28"/>
                <w:szCs w:val="28"/>
              </w:rPr>
              <w:t>Итоговый модуль</w:t>
            </w:r>
          </w:p>
        </w:tc>
        <w:tc>
          <w:tcPr>
            <w:tcW w:w="1065"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4</w:t>
            </w:r>
          </w:p>
        </w:tc>
      </w:tr>
      <w:tr w:rsidR="00A632EA" w:rsidRPr="00A632EA" w:rsidTr="00CF6627">
        <w:trPr>
          <w:jc w:val="center"/>
        </w:trPr>
        <w:tc>
          <w:tcPr>
            <w:tcW w:w="422" w:type="pct"/>
          </w:tcPr>
          <w:p w:rsidR="00A632EA" w:rsidRPr="00A632EA" w:rsidRDefault="00A632EA" w:rsidP="00A632EA">
            <w:pPr>
              <w:jc w:val="center"/>
              <w:rPr>
                <w:rFonts w:ascii="Times New Roman" w:eastAsia="Calibri" w:hAnsi="Times New Roman"/>
                <w:b/>
                <w:sz w:val="28"/>
                <w:szCs w:val="28"/>
              </w:rPr>
            </w:pPr>
          </w:p>
        </w:tc>
        <w:tc>
          <w:tcPr>
            <w:tcW w:w="3513" w:type="pct"/>
          </w:tcPr>
          <w:p w:rsidR="00A632EA" w:rsidRPr="00A632EA" w:rsidRDefault="00A632EA" w:rsidP="00A632EA">
            <w:pPr>
              <w:rPr>
                <w:rFonts w:ascii="Times New Roman" w:eastAsia="Calibri" w:hAnsi="Times New Roman"/>
                <w:b/>
                <w:sz w:val="28"/>
                <w:szCs w:val="28"/>
              </w:rPr>
            </w:pPr>
            <w:r w:rsidRPr="00A632EA">
              <w:rPr>
                <w:rFonts w:ascii="Times New Roman" w:eastAsia="Calibri" w:hAnsi="Times New Roman"/>
                <w:b/>
                <w:sz w:val="28"/>
                <w:szCs w:val="28"/>
              </w:rPr>
              <w:t>Итого</w:t>
            </w:r>
          </w:p>
        </w:tc>
        <w:tc>
          <w:tcPr>
            <w:tcW w:w="1065" w:type="pct"/>
          </w:tcPr>
          <w:p w:rsidR="00A632EA" w:rsidRPr="00A632EA" w:rsidRDefault="00A632EA" w:rsidP="00A632EA">
            <w:pPr>
              <w:rPr>
                <w:rFonts w:ascii="Times New Roman" w:eastAsia="Calibri" w:hAnsi="Times New Roman"/>
                <w:b/>
                <w:sz w:val="28"/>
                <w:szCs w:val="28"/>
              </w:rPr>
            </w:pPr>
            <w:r w:rsidRPr="00A632EA">
              <w:rPr>
                <w:rFonts w:ascii="Times New Roman" w:eastAsia="Calibri" w:hAnsi="Times New Roman"/>
                <w:b/>
                <w:sz w:val="28"/>
                <w:szCs w:val="28"/>
              </w:rPr>
              <w:t>35</w:t>
            </w:r>
          </w:p>
        </w:tc>
      </w:tr>
    </w:tbl>
    <w:p w:rsidR="00A632EA" w:rsidRPr="00A632EA" w:rsidRDefault="00A632EA" w:rsidP="00A632EA">
      <w:pPr>
        <w:spacing w:after="0" w:line="240" w:lineRule="auto"/>
        <w:jc w:val="both"/>
        <w:outlineLvl w:val="0"/>
        <w:rPr>
          <w:rFonts w:ascii="Times New Roman" w:eastAsia="Times New Roman" w:hAnsi="Times New Roman" w:cs="Times New Roman"/>
          <w:b/>
          <w:sz w:val="28"/>
          <w:szCs w:val="28"/>
          <w:lang w:eastAsia="en-US"/>
        </w:rPr>
      </w:pPr>
    </w:p>
    <w:p w:rsidR="00A632EA" w:rsidRPr="00A632EA" w:rsidRDefault="00A632EA" w:rsidP="00A632EA">
      <w:pPr>
        <w:spacing w:after="0" w:line="240" w:lineRule="auto"/>
        <w:jc w:val="center"/>
        <w:outlineLvl w:val="0"/>
        <w:rPr>
          <w:rFonts w:ascii="Times New Roman" w:eastAsia="Times New Roman" w:hAnsi="Times New Roman" w:cs="Times New Roman"/>
          <w:b/>
          <w:sz w:val="28"/>
          <w:szCs w:val="28"/>
          <w:lang w:eastAsia="en-US"/>
        </w:rPr>
      </w:pPr>
      <w:r w:rsidRPr="00A632EA">
        <w:rPr>
          <w:rFonts w:ascii="Times New Roman" w:eastAsia="Times New Roman" w:hAnsi="Times New Roman" w:cs="Times New Roman"/>
          <w:b/>
          <w:sz w:val="28"/>
          <w:szCs w:val="28"/>
          <w:lang w:eastAsia="en-US"/>
        </w:rPr>
        <w:t>Учебно-тематическое планирование, 7 класс</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6663"/>
        <w:gridCol w:w="2090"/>
      </w:tblGrid>
      <w:tr w:rsidR="00A632EA" w:rsidRPr="00A632EA" w:rsidTr="00CF6627">
        <w:tc>
          <w:tcPr>
            <w:tcW w:w="427" w:type="pct"/>
            <w:tcBorders>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 xml:space="preserve">№ </w:t>
            </w:r>
            <w:proofErr w:type="gramStart"/>
            <w:r w:rsidRPr="00A632EA">
              <w:rPr>
                <w:rFonts w:ascii="Times New Roman" w:eastAsiaTheme="minorHAnsi" w:hAnsi="Times New Roman" w:cs="Times New Roman"/>
                <w:b/>
                <w:sz w:val="28"/>
                <w:szCs w:val="28"/>
                <w:lang w:eastAsia="en-US"/>
              </w:rPr>
              <w:t>п</w:t>
            </w:r>
            <w:proofErr w:type="gramEnd"/>
            <w:r w:rsidRPr="00A632EA">
              <w:rPr>
                <w:rFonts w:ascii="Times New Roman" w:eastAsiaTheme="minorHAnsi" w:hAnsi="Times New Roman" w:cs="Times New Roman"/>
                <w:b/>
                <w:sz w:val="28"/>
                <w:szCs w:val="28"/>
                <w:lang w:eastAsia="en-US"/>
              </w:rPr>
              <w:t>/п</w:t>
            </w:r>
          </w:p>
        </w:tc>
        <w:tc>
          <w:tcPr>
            <w:tcW w:w="3481" w:type="pct"/>
            <w:tcBorders>
              <w:lef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Наименование раздела</w:t>
            </w:r>
          </w:p>
        </w:tc>
        <w:tc>
          <w:tcPr>
            <w:tcW w:w="1092" w:type="pct"/>
          </w:tcPr>
          <w:p w:rsidR="00A632EA" w:rsidRPr="00A632EA" w:rsidRDefault="00A632EA" w:rsidP="00A632EA">
            <w:pPr>
              <w:spacing w:after="0" w:line="240" w:lineRule="auto"/>
              <w:jc w:val="center"/>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Всего часов</w:t>
            </w:r>
          </w:p>
        </w:tc>
      </w:tr>
      <w:tr w:rsidR="00A632EA" w:rsidRPr="00A632EA" w:rsidTr="00CF6627">
        <w:trPr>
          <w:trHeight w:val="408"/>
        </w:trPr>
        <w:tc>
          <w:tcPr>
            <w:tcW w:w="427" w:type="pct"/>
            <w:tcBorders>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1</w:t>
            </w:r>
          </w:p>
        </w:tc>
        <w:tc>
          <w:tcPr>
            <w:tcW w:w="3481" w:type="pct"/>
            <w:tcBorders>
              <w:left w:val="single" w:sz="4" w:space="0" w:color="auto"/>
            </w:tcBorders>
          </w:tcPr>
          <w:p w:rsidR="00A632EA" w:rsidRPr="00A632EA" w:rsidRDefault="00A632EA" w:rsidP="00A632EA">
            <w:pPr>
              <w:spacing w:before="100" w:beforeAutospacing="1" w:after="100" w:afterAutospacing="1" w:line="240" w:lineRule="auto"/>
              <w:rPr>
                <w:rFonts w:ascii="Times New Roman" w:eastAsia="Times New Roman" w:hAnsi="Times New Roman" w:cs="Times New Roman"/>
                <w:sz w:val="28"/>
                <w:szCs w:val="28"/>
              </w:rPr>
            </w:pPr>
            <w:r w:rsidRPr="00A632EA">
              <w:rPr>
                <w:rFonts w:ascii="Times New Roman" w:eastAsia="Times New Roman" w:hAnsi="Times New Roman" w:cs="Times New Roman"/>
                <w:sz w:val="28"/>
                <w:szCs w:val="28"/>
              </w:rPr>
              <w:t>Введение</w:t>
            </w:r>
          </w:p>
        </w:tc>
        <w:tc>
          <w:tcPr>
            <w:tcW w:w="1092" w:type="pct"/>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val="en-US" w:eastAsia="en-US"/>
              </w:rPr>
              <w:t>1</w:t>
            </w:r>
          </w:p>
        </w:tc>
      </w:tr>
      <w:tr w:rsidR="00A632EA" w:rsidRPr="00A632EA" w:rsidTr="00CF6627">
        <w:trPr>
          <w:trHeight w:val="757"/>
        </w:trPr>
        <w:tc>
          <w:tcPr>
            <w:tcW w:w="427" w:type="pct"/>
            <w:tcBorders>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2</w:t>
            </w:r>
          </w:p>
        </w:tc>
        <w:tc>
          <w:tcPr>
            <w:tcW w:w="3481" w:type="pct"/>
            <w:tcBorders>
              <w:left w:val="single" w:sz="4" w:space="0" w:color="auto"/>
            </w:tcBorders>
          </w:tcPr>
          <w:p w:rsidR="00A632EA" w:rsidRPr="00A632EA" w:rsidRDefault="00A632EA" w:rsidP="00A632EA">
            <w:pPr>
              <w:spacing w:before="100" w:beforeAutospacing="1" w:after="100" w:afterAutospacing="1" w:line="240" w:lineRule="auto"/>
              <w:rPr>
                <w:rFonts w:ascii="Times New Roman" w:eastAsia="Times New Roman" w:hAnsi="Times New Roman" w:cs="Times New Roman"/>
                <w:sz w:val="28"/>
                <w:szCs w:val="28"/>
              </w:rPr>
            </w:pPr>
            <w:r w:rsidRPr="00A632EA">
              <w:rPr>
                <w:rFonts w:ascii="Times New Roman" w:eastAsia="Times New Roman" w:hAnsi="Times New Roman" w:cs="Times New Roman"/>
                <w:sz w:val="28"/>
                <w:szCs w:val="28"/>
              </w:rPr>
              <w:t>Регулирование поведения людей в обществе</w:t>
            </w:r>
          </w:p>
        </w:tc>
        <w:tc>
          <w:tcPr>
            <w:tcW w:w="1092" w:type="pct"/>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12</w:t>
            </w:r>
          </w:p>
        </w:tc>
      </w:tr>
      <w:tr w:rsidR="00A632EA" w:rsidRPr="00A632EA" w:rsidTr="00CF6627">
        <w:trPr>
          <w:trHeight w:val="505"/>
        </w:trPr>
        <w:tc>
          <w:tcPr>
            <w:tcW w:w="427" w:type="pct"/>
            <w:tcBorders>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3</w:t>
            </w:r>
          </w:p>
        </w:tc>
        <w:tc>
          <w:tcPr>
            <w:tcW w:w="3481" w:type="pct"/>
            <w:tcBorders>
              <w:left w:val="single" w:sz="4" w:space="0" w:color="auto"/>
            </w:tcBorders>
          </w:tcPr>
          <w:p w:rsidR="00A632EA" w:rsidRPr="00A632EA" w:rsidRDefault="00A632EA" w:rsidP="00A632EA">
            <w:pPr>
              <w:spacing w:before="100" w:beforeAutospacing="1" w:after="100" w:afterAutospacing="1" w:line="240" w:lineRule="auto"/>
              <w:rPr>
                <w:rFonts w:ascii="Times New Roman" w:eastAsia="Times New Roman" w:hAnsi="Times New Roman" w:cs="Times New Roman"/>
                <w:sz w:val="28"/>
                <w:szCs w:val="28"/>
              </w:rPr>
            </w:pPr>
            <w:r w:rsidRPr="00A632EA">
              <w:rPr>
                <w:rFonts w:ascii="Times New Roman" w:eastAsia="Times New Roman" w:hAnsi="Times New Roman" w:cs="Times New Roman"/>
                <w:sz w:val="28"/>
                <w:szCs w:val="28"/>
              </w:rPr>
              <w:t>Человек в экономических отношениях</w:t>
            </w:r>
          </w:p>
        </w:tc>
        <w:tc>
          <w:tcPr>
            <w:tcW w:w="1092" w:type="pct"/>
          </w:tcPr>
          <w:p w:rsidR="00A632EA" w:rsidRPr="00A632EA" w:rsidRDefault="00A632EA" w:rsidP="00A632EA">
            <w:pPr>
              <w:spacing w:after="0" w:line="240" w:lineRule="auto"/>
              <w:jc w:val="center"/>
              <w:rPr>
                <w:rFonts w:ascii="Times New Roman" w:eastAsiaTheme="minorHAnsi" w:hAnsi="Times New Roman" w:cs="Times New Roman"/>
                <w:sz w:val="28"/>
                <w:szCs w:val="28"/>
                <w:lang w:val="en-US" w:eastAsia="en-US"/>
              </w:rPr>
            </w:pPr>
            <w:r w:rsidRPr="00A632EA">
              <w:rPr>
                <w:rFonts w:ascii="Times New Roman" w:eastAsiaTheme="minorHAnsi" w:hAnsi="Times New Roman" w:cs="Times New Roman"/>
                <w:sz w:val="28"/>
                <w:szCs w:val="28"/>
                <w:lang w:val="en-US" w:eastAsia="en-US"/>
              </w:rPr>
              <w:t>14</w:t>
            </w:r>
          </w:p>
        </w:tc>
      </w:tr>
      <w:tr w:rsidR="00A632EA" w:rsidRPr="00A632EA" w:rsidTr="00CF6627">
        <w:trPr>
          <w:trHeight w:val="395"/>
        </w:trPr>
        <w:tc>
          <w:tcPr>
            <w:tcW w:w="427" w:type="pct"/>
            <w:tcBorders>
              <w:bottom w:val="single" w:sz="4" w:space="0" w:color="auto"/>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4</w:t>
            </w:r>
          </w:p>
        </w:tc>
        <w:tc>
          <w:tcPr>
            <w:tcW w:w="3481" w:type="pct"/>
            <w:tcBorders>
              <w:left w:val="single" w:sz="4" w:space="0" w:color="auto"/>
              <w:bottom w:val="single" w:sz="4" w:space="0" w:color="auto"/>
            </w:tcBorders>
          </w:tcPr>
          <w:p w:rsidR="00A632EA" w:rsidRPr="00A632EA" w:rsidRDefault="00A632EA" w:rsidP="00A632EA">
            <w:pPr>
              <w:spacing w:before="100" w:beforeAutospacing="1" w:after="100" w:afterAutospacing="1" w:line="240" w:lineRule="auto"/>
              <w:rPr>
                <w:rFonts w:ascii="Times New Roman" w:eastAsia="Times New Roman" w:hAnsi="Times New Roman" w:cs="Times New Roman"/>
                <w:sz w:val="28"/>
                <w:szCs w:val="28"/>
              </w:rPr>
            </w:pPr>
            <w:r w:rsidRPr="00A632EA">
              <w:rPr>
                <w:rFonts w:ascii="Times New Roman" w:eastAsia="Times New Roman" w:hAnsi="Times New Roman" w:cs="Times New Roman"/>
                <w:sz w:val="28"/>
                <w:szCs w:val="28"/>
              </w:rPr>
              <w:t>Человек и природа</w:t>
            </w:r>
          </w:p>
        </w:tc>
        <w:tc>
          <w:tcPr>
            <w:tcW w:w="1092" w:type="pct"/>
            <w:tcBorders>
              <w:bottom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4</w:t>
            </w:r>
          </w:p>
        </w:tc>
      </w:tr>
      <w:tr w:rsidR="00A632EA" w:rsidRPr="00A632EA" w:rsidTr="00CF6627">
        <w:trPr>
          <w:trHeight w:val="321"/>
        </w:trPr>
        <w:tc>
          <w:tcPr>
            <w:tcW w:w="427" w:type="pct"/>
            <w:tcBorders>
              <w:top w:val="single" w:sz="4" w:space="0" w:color="auto"/>
              <w:right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5</w:t>
            </w:r>
          </w:p>
        </w:tc>
        <w:tc>
          <w:tcPr>
            <w:tcW w:w="3481" w:type="pct"/>
            <w:tcBorders>
              <w:top w:val="single" w:sz="4" w:space="0" w:color="auto"/>
              <w:left w:val="single" w:sz="4" w:space="0" w:color="auto"/>
            </w:tcBorders>
          </w:tcPr>
          <w:p w:rsidR="00A632EA" w:rsidRPr="00A632EA" w:rsidRDefault="00A632EA" w:rsidP="00A632EA">
            <w:pPr>
              <w:spacing w:before="100" w:beforeAutospacing="1" w:after="100" w:afterAutospacing="1" w:line="240" w:lineRule="auto"/>
              <w:rPr>
                <w:rFonts w:ascii="Times New Roman" w:eastAsia="Times New Roman" w:hAnsi="Times New Roman" w:cs="Times New Roman"/>
                <w:sz w:val="28"/>
                <w:szCs w:val="28"/>
              </w:rPr>
            </w:pPr>
            <w:r w:rsidRPr="00A632EA">
              <w:rPr>
                <w:rFonts w:ascii="Times New Roman" w:eastAsia="Times New Roman" w:hAnsi="Times New Roman" w:cs="Times New Roman"/>
                <w:sz w:val="28"/>
                <w:szCs w:val="28"/>
              </w:rPr>
              <w:t>Итоговое повторение</w:t>
            </w:r>
          </w:p>
        </w:tc>
        <w:tc>
          <w:tcPr>
            <w:tcW w:w="1092" w:type="pct"/>
            <w:tcBorders>
              <w:top w:val="single" w:sz="4" w:space="0" w:color="auto"/>
            </w:tcBorders>
          </w:tcPr>
          <w:p w:rsidR="00A632EA" w:rsidRPr="00A632EA" w:rsidRDefault="00A632EA" w:rsidP="00A632EA">
            <w:pPr>
              <w:spacing w:after="0" w:line="240" w:lineRule="auto"/>
              <w:jc w:val="center"/>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4</w:t>
            </w:r>
          </w:p>
        </w:tc>
      </w:tr>
      <w:tr w:rsidR="00A632EA" w:rsidRPr="00A632EA" w:rsidTr="00CF6627">
        <w:tc>
          <w:tcPr>
            <w:tcW w:w="427" w:type="pct"/>
            <w:tcBorders>
              <w:right w:val="single" w:sz="4" w:space="0" w:color="auto"/>
            </w:tcBorders>
          </w:tcPr>
          <w:p w:rsidR="00A632EA" w:rsidRPr="00A632EA" w:rsidRDefault="00A632EA" w:rsidP="00A632EA">
            <w:pPr>
              <w:spacing w:after="0" w:line="240" w:lineRule="auto"/>
              <w:rPr>
                <w:rFonts w:ascii="Times New Roman" w:eastAsiaTheme="minorHAnsi" w:hAnsi="Times New Roman" w:cs="Times New Roman"/>
                <w:sz w:val="28"/>
                <w:szCs w:val="28"/>
                <w:lang w:eastAsia="en-US"/>
              </w:rPr>
            </w:pPr>
            <w:r w:rsidRPr="00A632EA">
              <w:rPr>
                <w:rFonts w:ascii="Times New Roman" w:eastAsiaTheme="minorHAnsi" w:hAnsi="Times New Roman" w:cs="Times New Roman"/>
                <w:sz w:val="28"/>
                <w:szCs w:val="28"/>
                <w:lang w:eastAsia="en-US"/>
              </w:rPr>
              <w:t xml:space="preserve"> </w:t>
            </w:r>
          </w:p>
        </w:tc>
        <w:tc>
          <w:tcPr>
            <w:tcW w:w="3481" w:type="pct"/>
            <w:tcBorders>
              <w:left w:val="single" w:sz="4" w:space="0" w:color="auto"/>
            </w:tcBorders>
          </w:tcPr>
          <w:p w:rsidR="00A632EA" w:rsidRPr="00A632EA" w:rsidRDefault="00A632EA" w:rsidP="00A632EA">
            <w:pPr>
              <w:spacing w:after="0" w:line="240" w:lineRule="auto"/>
              <w:jc w:val="both"/>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Итого:</w:t>
            </w:r>
          </w:p>
        </w:tc>
        <w:tc>
          <w:tcPr>
            <w:tcW w:w="1092" w:type="pct"/>
          </w:tcPr>
          <w:p w:rsidR="00A632EA" w:rsidRPr="00A632EA" w:rsidRDefault="00A632EA" w:rsidP="00A632EA">
            <w:pPr>
              <w:spacing w:after="0" w:line="240" w:lineRule="auto"/>
              <w:rPr>
                <w:rFonts w:ascii="Times New Roman" w:eastAsiaTheme="minorHAnsi" w:hAnsi="Times New Roman" w:cs="Times New Roman"/>
                <w:b/>
                <w:sz w:val="28"/>
                <w:szCs w:val="28"/>
                <w:lang w:eastAsia="en-US"/>
              </w:rPr>
            </w:pPr>
            <w:r w:rsidRPr="00A632EA">
              <w:rPr>
                <w:rFonts w:ascii="Times New Roman" w:eastAsiaTheme="minorHAnsi" w:hAnsi="Times New Roman" w:cs="Times New Roman"/>
                <w:b/>
                <w:sz w:val="28"/>
                <w:szCs w:val="28"/>
                <w:lang w:eastAsia="en-US"/>
              </w:rPr>
              <w:t>35</w:t>
            </w:r>
          </w:p>
        </w:tc>
      </w:tr>
    </w:tbl>
    <w:p w:rsidR="00A632EA" w:rsidRPr="00A632EA" w:rsidRDefault="00A632EA" w:rsidP="00A632EA">
      <w:pPr>
        <w:spacing w:after="0" w:line="240" w:lineRule="auto"/>
        <w:jc w:val="center"/>
        <w:outlineLvl w:val="0"/>
        <w:rPr>
          <w:rFonts w:ascii="Times New Roman" w:eastAsia="Times New Roman" w:hAnsi="Times New Roman" w:cs="Times New Roman"/>
          <w:b/>
          <w:sz w:val="28"/>
          <w:szCs w:val="28"/>
          <w:lang w:eastAsia="en-US"/>
        </w:rPr>
      </w:pPr>
    </w:p>
    <w:p w:rsidR="00A632EA" w:rsidRPr="00A632EA" w:rsidRDefault="00A632EA" w:rsidP="00A632EA">
      <w:pPr>
        <w:spacing w:after="0" w:line="240" w:lineRule="auto"/>
        <w:jc w:val="center"/>
        <w:outlineLvl w:val="0"/>
        <w:rPr>
          <w:rFonts w:ascii="Times New Roman" w:eastAsia="Times New Roman" w:hAnsi="Times New Roman" w:cs="Times New Roman"/>
          <w:b/>
          <w:sz w:val="28"/>
          <w:szCs w:val="28"/>
          <w:lang w:eastAsia="en-US"/>
        </w:rPr>
      </w:pPr>
      <w:r w:rsidRPr="00A632EA">
        <w:rPr>
          <w:rFonts w:ascii="Times New Roman" w:eastAsia="Times New Roman" w:hAnsi="Times New Roman" w:cs="Times New Roman"/>
          <w:b/>
          <w:sz w:val="28"/>
          <w:szCs w:val="28"/>
          <w:lang w:eastAsia="en-US"/>
        </w:rPr>
        <w:t>Учебно-тематическое планирование, 8класс</w:t>
      </w:r>
    </w:p>
    <w:tbl>
      <w:tblPr>
        <w:tblStyle w:va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64"/>
        <w:gridCol w:w="5759"/>
        <w:gridCol w:w="3147"/>
      </w:tblGrid>
      <w:tr w:rsidR="00A632EA" w:rsidRPr="00A632EA" w:rsidTr="00CF6627">
        <w:trPr>
          <w:trHeight w:val="471"/>
          <w:jc w:val="center"/>
        </w:trPr>
        <w:tc>
          <w:tcPr>
            <w:tcW w:w="347"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w:t>
            </w:r>
          </w:p>
          <w:p w:rsidR="00A632EA" w:rsidRPr="00A632EA" w:rsidRDefault="00A632EA" w:rsidP="00A632EA">
            <w:pPr>
              <w:jc w:val="center"/>
              <w:rPr>
                <w:rFonts w:ascii="Times New Roman" w:eastAsia="Calibri" w:hAnsi="Times New Roman"/>
                <w:b/>
                <w:sz w:val="28"/>
                <w:szCs w:val="28"/>
              </w:rPr>
            </w:pPr>
          </w:p>
        </w:tc>
        <w:tc>
          <w:tcPr>
            <w:tcW w:w="3009"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b/>
                <w:sz w:val="28"/>
                <w:szCs w:val="28"/>
              </w:rPr>
              <w:t>Наименование главы</w:t>
            </w:r>
          </w:p>
        </w:tc>
        <w:tc>
          <w:tcPr>
            <w:tcW w:w="1644"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b/>
                <w:sz w:val="28"/>
                <w:szCs w:val="28"/>
              </w:rPr>
              <w:t>Количество часов</w:t>
            </w:r>
          </w:p>
        </w:tc>
      </w:tr>
      <w:tr w:rsidR="00A632EA" w:rsidRPr="00A632EA" w:rsidTr="00CF6627">
        <w:trPr>
          <w:jc w:val="center"/>
        </w:trPr>
        <w:tc>
          <w:tcPr>
            <w:tcW w:w="347"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1.</w:t>
            </w:r>
          </w:p>
        </w:tc>
        <w:tc>
          <w:tcPr>
            <w:tcW w:w="3009" w:type="pct"/>
          </w:tcPr>
          <w:p w:rsidR="00A632EA" w:rsidRPr="00A632EA" w:rsidRDefault="00A632EA" w:rsidP="00A632EA">
            <w:pPr>
              <w:rPr>
                <w:rFonts w:ascii="Times New Roman" w:eastAsia="Times New Roman" w:hAnsi="Times New Roman"/>
                <w:sz w:val="28"/>
                <w:szCs w:val="28"/>
              </w:rPr>
            </w:pPr>
            <w:r w:rsidRPr="00A632EA">
              <w:rPr>
                <w:rFonts w:ascii="Times New Roman" w:eastAsia="Times New Roman" w:hAnsi="Times New Roman"/>
                <w:sz w:val="28"/>
                <w:szCs w:val="28"/>
              </w:rPr>
              <w:t>Личность и общество</w:t>
            </w:r>
          </w:p>
        </w:tc>
        <w:tc>
          <w:tcPr>
            <w:tcW w:w="1644"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7</w:t>
            </w:r>
          </w:p>
        </w:tc>
      </w:tr>
      <w:tr w:rsidR="00A632EA" w:rsidRPr="00A632EA" w:rsidTr="00CF6627">
        <w:trPr>
          <w:jc w:val="center"/>
        </w:trPr>
        <w:tc>
          <w:tcPr>
            <w:tcW w:w="347"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lastRenderedPageBreak/>
              <w:t>2.</w:t>
            </w:r>
          </w:p>
        </w:tc>
        <w:tc>
          <w:tcPr>
            <w:tcW w:w="3009" w:type="pct"/>
          </w:tcPr>
          <w:p w:rsidR="00A632EA" w:rsidRPr="00A632EA" w:rsidRDefault="00A632EA" w:rsidP="00A632EA">
            <w:pPr>
              <w:rPr>
                <w:rFonts w:ascii="Times New Roman" w:eastAsia="Times New Roman" w:hAnsi="Times New Roman"/>
                <w:sz w:val="28"/>
                <w:szCs w:val="28"/>
              </w:rPr>
            </w:pPr>
            <w:r w:rsidRPr="00A632EA">
              <w:rPr>
                <w:rFonts w:ascii="Times New Roman" w:eastAsia="Times New Roman" w:hAnsi="Times New Roman"/>
                <w:sz w:val="28"/>
                <w:szCs w:val="28"/>
              </w:rPr>
              <w:t>Сфера духовной культуры</w:t>
            </w:r>
          </w:p>
        </w:tc>
        <w:tc>
          <w:tcPr>
            <w:tcW w:w="1644" w:type="pct"/>
          </w:tcPr>
          <w:p w:rsidR="00A632EA" w:rsidRPr="00A632EA" w:rsidRDefault="00A632EA" w:rsidP="00A632EA">
            <w:pPr>
              <w:jc w:val="center"/>
              <w:rPr>
                <w:rFonts w:ascii="Times New Roman" w:eastAsia="Calibri" w:hAnsi="Times New Roman"/>
                <w:b/>
                <w:sz w:val="28"/>
                <w:szCs w:val="28"/>
              </w:rPr>
            </w:pPr>
            <w:r w:rsidRPr="00A632EA">
              <w:rPr>
                <w:rFonts w:ascii="Times New Roman" w:eastAsia="Calibri" w:hAnsi="Times New Roman"/>
                <w:sz w:val="28"/>
                <w:szCs w:val="28"/>
              </w:rPr>
              <w:t>8</w:t>
            </w:r>
          </w:p>
        </w:tc>
      </w:tr>
      <w:tr w:rsidR="00A632EA" w:rsidRPr="00A632EA" w:rsidTr="00CF6627">
        <w:trPr>
          <w:jc w:val="center"/>
        </w:trPr>
        <w:tc>
          <w:tcPr>
            <w:tcW w:w="347"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3.</w:t>
            </w:r>
          </w:p>
        </w:tc>
        <w:tc>
          <w:tcPr>
            <w:tcW w:w="3009" w:type="pct"/>
          </w:tcPr>
          <w:p w:rsidR="00A632EA" w:rsidRPr="00A632EA" w:rsidRDefault="00A632EA" w:rsidP="00A632EA">
            <w:pPr>
              <w:rPr>
                <w:rFonts w:ascii="Times New Roman" w:eastAsia="Times New Roman" w:hAnsi="Times New Roman"/>
                <w:sz w:val="28"/>
                <w:szCs w:val="28"/>
              </w:rPr>
            </w:pPr>
            <w:r w:rsidRPr="00A632EA">
              <w:rPr>
                <w:rFonts w:ascii="Times New Roman" w:eastAsia="Times New Roman" w:hAnsi="Times New Roman"/>
                <w:sz w:val="28"/>
                <w:szCs w:val="28"/>
              </w:rPr>
              <w:t>Социальная сфера</w:t>
            </w:r>
          </w:p>
        </w:tc>
        <w:tc>
          <w:tcPr>
            <w:tcW w:w="1644"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5</w:t>
            </w:r>
          </w:p>
        </w:tc>
      </w:tr>
      <w:tr w:rsidR="00A632EA" w:rsidRPr="00A632EA" w:rsidTr="00CF6627">
        <w:trPr>
          <w:jc w:val="center"/>
        </w:trPr>
        <w:tc>
          <w:tcPr>
            <w:tcW w:w="347"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4.</w:t>
            </w:r>
          </w:p>
        </w:tc>
        <w:tc>
          <w:tcPr>
            <w:tcW w:w="3009" w:type="pct"/>
          </w:tcPr>
          <w:p w:rsidR="00A632EA" w:rsidRPr="00A632EA" w:rsidRDefault="00A632EA" w:rsidP="00A632EA">
            <w:pPr>
              <w:rPr>
                <w:rFonts w:ascii="Times New Roman" w:eastAsia="Times New Roman" w:hAnsi="Times New Roman"/>
                <w:sz w:val="28"/>
                <w:szCs w:val="28"/>
              </w:rPr>
            </w:pPr>
            <w:r w:rsidRPr="00A632EA">
              <w:rPr>
                <w:rFonts w:ascii="Times New Roman" w:eastAsia="Times New Roman" w:hAnsi="Times New Roman"/>
                <w:sz w:val="28"/>
                <w:szCs w:val="28"/>
              </w:rPr>
              <w:t>Экономика</w:t>
            </w:r>
          </w:p>
        </w:tc>
        <w:tc>
          <w:tcPr>
            <w:tcW w:w="1644"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14</w:t>
            </w:r>
          </w:p>
        </w:tc>
      </w:tr>
      <w:tr w:rsidR="00A632EA" w:rsidRPr="00A632EA" w:rsidTr="00CF6627">
        <w:trPr>
          <w:jc w:val="center"/>
        </w:trPr>
        <w:tc>
          <w:tcPr>
            <w:tcW w:w="347"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5.</w:t>
            </w:r>
          </w:p>
        </w:tc>
        <w:tc>
          <w:tcPr>
            <w:tcW w:w="3009" w:type="pct"/>
          </w:tcPr>
          <w:p w:rsidR="00A632EA" w:rsidRPr="00A632EA" w:rsidRDefault="00A632EA" w:rsidP="00A632EA">
            <w:pPr>
              <w:rPr>
                <w:rFonts w:ascii="Times New Roman" w:eastAsia="Times New Roman" w:hAnsi="Times New Roman"/>
                <w:sz w:val="28"/>
                <w:szCs w:val="28"/>
              </w:rPr>
            </w:pPr>
            <w:r w:rsidRPr="00A632EA">
              <w:rPr>
                <w:rFonts w:ascii="Times New Roman" w:eastAsia="Times New Roman" w:hAnsi="Times New Roman"/>
                <w:sz w:val="28"/>
                <w:szCs w:val="28"/>
              </w:rPr>
              <w:t>Итоговое повторение</w:t>
            </w:r>
          </w:p>
        </w:tc>
        <w:tc>
          <w:tcPr>
            <w:tcW w:w="1644" w:type="pct"/>
          </w:tcPr>
          <w:p w:rsidR="00A632EA" w:rsidRPr="00A632EA" w:rsidRDefault="00A632EA" w:rsidP="00A632EA">
            <w:pPr>
              <w:jc w:val="center"/>
              <w:rPr>
                <w:rFonts w:ascii="Times New Roman" w:eastAsia="Calibri" w:hAnsi="Times New Roman"/>
                <w:sz w:val="28"/>
                <w:szCs w:val="28"/>
              </w:rPr>
            </w:pPr>
            <w:r w:rsidRPr="00A632EA">
              <w:rPr>
                <w:rFonts w:ascii="Times New Roman" w:eastAsia="Calibri" w:hAnsi="Times New Roman"/>
                <w:sz w:val="28"/>
                <w:szCs w:val="28"/>
              </w:rPr>
              <w:t>3</w:t>
            </w:r>
          </w:p>
        </w:tc>
      </w:tr>
      <w:tr w:rsidR="00A632EA" w:rsidRPr="00A632EA" w:rsidTr="00CF6627">
        <w:trPr>
          <w:trHeight w:val="429"/>
          <w:jc w:val="center"/>
        </w:trPr>
        <w:tc>
          <w:tcPr>
            <w:tcW w:w="347" w:type="pct"/>
          </w:tcPr>
          <w:p w:rsidR="00A632EA" w:rsidRPr="00A632EA" w:rsidRDefault="00A632EA" w:rsidP="00A632EA">
            <w:pPr>
              <w:jc w:val="center"/>
              <w:rPr>
                <w:rFonts w:ascii="Times New Roman" w:eastAsia="Calibri" w:hAnsi="Times New Roman"/>
                <w:b/>
                <w:sz w:val="28"/>
                <w:szCs w:val="28"/>
              </w:rPr>
            </w:pPr>
          </w:p>
        </w:tc>
        <w:tc>
          <w:tcPr>
            <w:tcW w:w="3009" w:type="pct"/>
          </w:tcPr>
          <w:p w:rsidR="00A632EA" w:rsidRPr="00A632EA" w:rsidRDefault="00A632EA" w:rsidP="00A632EA">
            <w:pPr>
              <w:rPr>
                <w:rFonts w:ascii="Times New Roman" w:eastAsia="Calibri" w:hAnsi="Times New Roman"/>
                <w:b/>
                <w:sz w:val="28"/>
                <w:szCs w:val="28"/>
              </w:rPr>
            </w:pPr>
            <w:r w:rsidRPr="00A632EA">
              <w:rPr>
                <w:rFonts w:ascii="Times New Roman" w:eastAsia="Calibri" w:hAnsi="Times New Roman"/>
                <w:b/>
                <w:sz w:val="28"/>
                <w:szCs w:val="28"/>
              </w:rPr>
              <w:t>Итого</w:t>
            </w:r>
          </w:p>
        </w:tc>
        <w:tc>
          <w:tcPr>
            <w:tcW w:w="1644" w:type="pct"/>
          </w:tcPr>
          <w:p w:rsidR="00A632EA" w:rsidRPr="00A632EA" w:rsidRDefault="00A632EA" w:rsidP="00A632EA">
            <w:pPr>
              <w:rPr>
                <w:rFonts w:ascii="Times New Roman" w:eastAsia="Calibri" w:hAnsi="Times New Roman"/>
                <w:b/>
                <w:sz w:val="28"/>
                <w:szCs w:val="28"/>
              </w:rPr>
            </w:pPr>
            <w:r w:rsidRPr="00A632EA">
              <w:rPr>
                <w:rFonts w:ascii="Times New Roman" w:eastAsia="Calibri" w:hAnsi="Times New Roman"/>
                <w:b/>
                <w:sz w:val="28"/>
                <w:szCs w:val="28"/>
              </w:rPr>
              <w:t>35</w:t>
            </w:r>
          </w:p>
        </w:tc>
      </w:tr>
    </w:tbl>
    <w:p w:rsidR="00A632EA" w:rsidRDefault="00A632EA" w:rsidP="00A632EA">
      <w:pPr>
        <w:rPr>
          <w:rFonts w:ascii="Times New Roman" w:eastAsiaTheme="minorHAnsi" w:hAnsi="Times New Roman" w:cs="Times New Roman"/>
          <w:sz w:val="28"/>
          <w:szCs w:val="28"/>
          <w:lang w:eastAsia="en-US"/>
        </w:rPr>
      </w:pPr>
    </w:p>
    <w:p w:rsidR="00E57842" w:rsidRDefault="00E57842" w:rsidP="00A632EA">
      <w:pPr>
        <w:rPr>
          <w:rFonts w:ascii="Times New Roman" w:eastAsiaTheme="minorHAnsi" w:hAnsi="Times New Roman" w:cs="Times New Roman"/>
          <w:sz w:val="28"/>
          <w:szCs w:val="28"/>
          <w:lang w:eastAsia="en-US"/>
        </w:rPr>
      </w:pPr>
    </w:p>
    <w:p w:rsidR="00E57842" w:rsidRPr="00A632EA" w:rsidRDefault="00E57842" w:rsidP="00E57842">
      <w:pPr>
        <w:spacing w:after="0" w:line="240" w:lineRule="auto"/>
        <w:jc w:val="both"/>
        <w:outlineLvl w:val="0"/>
        <w:rPr>
          <w:rFonts w:ascii="Times New Roman" w:eastAsia="Times New Roman" w:hAnsi="Times New Roman" w:cs="Times New Roman"/>
          <w:b/>
          <w:sz w:val="24"/>
          <w:szCs w:val="24"/>
          <w:lang w:eastAsia="en-US"/>
        </w:rPr>
      </w:pPr>
    </w:p>
    <w:p w:rsidR="00E57842" w:rsidRPr="00E57842" w:rsidRDefault="00E57842" w:rsidP="00E57842">
      <w:pPr>
        <w:spacing w:after="0" w:line="240" w:lineRule="auto"/>
        <w:jc w:val="center"/>
        <w:outlineLvl w:val="0"/>
        <w:rPr>
          <w:rFonts w:ascii="Times New Roman" w:eastAsia="Times New Roman" w:hAnsi="Times New Roman" w:cs="Times New Roman"/>
          <w:b/>
          <w:sz w:val="28"/>
          <w:szCs w:val="28"/>
          <w:lang w:eastAsia="en-US"/>
        </w:rPr>
      </w:pPr>
      <w:r w:rsidRPr="00E57842">
        <w:rPr>
          <w:rFonts w:ascii="Times New Roman" w:eastAsia="Times New Roman" w:hAnsi="Times New Roman" w:cs="Times New Roman"/>
          <w:b/>
          <w:sz w:val="28"/>
          <w:szCs w:val="28"/>
          <w:lang w:eastAsia="en-US"/>
        </w:rPr>
        <w:t>Учебно-тематическое планирование, 9класс</w:t>
      </w:r>
    </w:p>
    <w:tbl>
      <w:tblPr>
        <w:tblStyle w:val="a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8"/>
        <w:gridCol w:w="7156"/>
        <w:gridCol w:w="1726"/>
      </w:tblGrid>
      <w:tr w:rsidR="00E57842" w:rsidRPr="00E57842" w:rsidTr="00CA5032">
        <w:trPr>
          <w:trHeight w:val="471"/>
          <w:jc w:val="center"/>
        </w:trPr>
        <w:tc>
          <w:tcPr>
            <w:tcW w:w="359" w:type="pct"/>
          </w:tcPr>
          <w:p w:rsidR="00E57842" w:rsidRPr="00E57842" w:rsidRDefault="00E57842" w:rsidP="00CA5032">
            <w:pPr>
              <w:jc w:val="center"/>
              <w:rPr>
                <w:rFonts w:ascii="Times New Roman" w:eastAsia="Calibri" w:hAnsi="Times New Roman"/>
                <w:b/>
                <w:sz w:val="28"/>
                <w:szCs w:val="28"/>
              </w:rPr>
            </w:pPr>
            <w:r w:rsidRPr="00E57842">
              <w:rPr>
                <w:rFonts w:ascii="Times New Roman" w:eastAsia="Calibri" w:hAnsi="Times New Roman"/>
                <w:b/>
                <w:sz w:val="28"/>
                <w:szCs w:val="28"/>
              </w:rPr>
              <w:t>№</w:t>
            </w:r>
          </w:p>
          <w:p w:rsidR="00E57842" w:rsidRPr="00E57842" w:rsidRDefault="00E57842" w:rsidP="00CA5032">
            <w:pPr>
              <w:jc w:val="center"/>
              <w:rPr>
                <w:rFonts w:ascii="Times New Roman" w:eastAsia="Calibri" w:hAnsi="Times New Roman"/>
                <w:b/>
                <w:sz w:val="28"/>
                <w:szCs w:val="28"/>
              </w:rPr>
            </w:pPr>
          </w:p>
        </w:tc>
        <w:tc>
          <w:tcPr>
            <w:tcW w:w="3739" w:type="pct"/>
          </w:tcPr>
          <w:p w:rsidR="00E57842" w:rsidRPr="00E57842" w:rsidRDefault="00E57842" w:rsidP="00CA5032">
            <w:pPr>
              <w:jc w:val="center"/>
              <w:rPr>
                <w:rFonts w:ascii="Times New Roman" w:eastAsia="Calibri" w:hAnsi="Times New Roman"/>
                <w:b/>
                <w:sz w:val="28"/>
                <w:szCs w:val="28"/>
              </w:rPr>
            </w:pPr>
            <w:r w:rsidRPr="00E57842">
              <w:rPr>
                <w:rFonts w:ascii="Times New Roman" w:eastAsia="Calibri" w:hAnsi="Times New Roman"/>
                <w:b/>
                <w:sz w:val="28"/>
                <w:szCs w:val="28"/>
              </w:rPr>
              <w:t>Наименование главы</w:t>
            </w:r>
          </w:p>
        </w:tc>
        <w:tc>
          <w:tcPr>
            <w:tcW w:w="902" w:type="pct"/>
          </w:tcPr>
          <w:p w:rsidR="00E57842" w:rsidRPr="00E57842" w:rsidRDefault="00E57842" w:rsidP="00CA5032">
            <w:pPr>
              <w:jc w:val="center"/>
              <w:rPr>
                <w:rFonts w:ascii="Times New Roman" w:eastAsia="Calibri" w:hAnsi="Times New Roman"/>
                <w:sz w:val="28"/>
                <w:szCs w:val="28"/>
              </w:rPr>
            </w:pPr>
            <w:r w:rsidRPr="00E57842">
              <w:rPr>
                <w:rFonts w:ascii="Times New Roman" w:eastAsia="Calibri" w:hAnsi="Times New Roman"/>
                <w:b/>
                <w:sz w:val="28"/>
                <w:szCs w:val="28"/>
              </w:rPr>
              <w:t>Количество часов</w:t>
            </w:r>
          </w:p>
        </w:tc>
      </w:tr>
      <w:tr w:rsidR="00E57842" w:rsidRPr="00E57842" w:rsidTr="00CA5032">
        <w:trPr>
          <w:jc w:val="center"/>
        </w:trPr>
        <w:tc>
          <w:tcPr>
            <w:tcW w:w="359" w:type="pct"/>
          </w:tcPr>
          <w:p w:rsidR="00E57842" w:rsidRPr="00E57842" w:rsidRDefault="00E57842" w:rsidP="00CA5032">
            <w:pPr>
              <w:jc w:val="center"/>
              <w:rPr>
                <w:rFonts w:ascii="Times New Roman" w:eastAsia="Calibri" w:hAnsi="Times New Roman"/>
                <w:sz w:val="28"/>
                <w:szCs w:val="28"/>
              </w:rPr>
            </w:pPr>
            <w:r w:rsidRPr="00E57842">
              <w:rPr>
                <w:rFonts w:ascii="Times New Roman" w:eastAsia="Calibri" w:hAnsi="Times New Roman"/>
                <w:sz w:val="28"/>
                <w:szCs w:val="28"/>
              </w:rPr>
              <w:t>1</w:t>
            </w:r>
          </w:p>
        </w:tc>
        <w:tc>
          <w:tcPr>
            <w:tcW w:w="3739" w:type="pct"/>
          </w:tcPr>
          <w:p w:rsidR="00E57842" w:rsidRPr="00E57842" w:rsidRDefault="00E57842" w:rsidP="00CA5032">
            <w:pPr>
              <w:rPr>
                <w:rFonts w:ascii="Times New Roman" w:hAnsi="Times New Roman"/>
                <w:sz w:val="28"/>
                <w:szCs w:val="28"/>
              </w:rPr>
            </w:pPr>
            <w:r w:rsidRPr="00E57842">
              <w:rPr>
                <w:rFonts w:ascii="Times New Roman" w:hAnsi="Times New Roman"/>
                <w:sz w:val="28"/>
                <w:szCs w:val="28"/>
              </w:rPr>
              <w:t>Политика</w:t>
            </w:r>
          </w:p>
        </w:tc>
        <w:tc>
          <w:tcPr>
            <w:tcW w:w="902" w:type="pct"/>
          </w:tcPr>
          <w:p w:rsidR="00E57842" w:rsidRPr="00E57842" w:rsidRDefault="00E57842" w:rsidP="00CA5032">
            <w:pPr>
              <w:rPr>
                <w:rFonts w:ascii="Times New Roman" w:hAnsi="Times New Roman"/>
                <w:sz w:val="28"/>
                <w:szCs w:val="28"/>
              </w:rPr>
            </w:pPr>
            <w:r w:rsidRPr="00E57842">
              <w:rPr>
                <w:rFonts w:ascii="Times New Roman" w:hAnsi="Times New Roman"/>
                <w:sz w:val="28"/>
                <w:szCs w:val="28"/>
              </w:rPr>
              <w:t>10</w:t>
            </w:r>
          </w:p>
        </w:tc>
      </w:tr>
      <w:tr w:rsidR="00E57842" w:rsidRPr="00E57842" w:rsidTr="00CA5032">
        <w:trPr>
          <w:jc w:val="center"/>
        </w:trPr>
        <w:tc>
          <w:tcPr>
            <w:tcW w:w="359" w:type="pct"/>
          </w:tcPr>
          <w:p w:rsidR="00E57842" w:rsidRPr="00E57842" w:rsidRDefault="00E57842" w:rsidP="00CA5032">
            <w:pPr>
              <w:jc w:val="center"/>
              <w:rPr>
                <w:rFonts w:ascii="Times New Roman" w:eastAsia="Calibri" w:hAnsi="Times New Roman"/>
                <w:sz w:val="28"/>
                <w:szCs w:val="28"/>
              </w:rPr>
            </w:pPr>
            <w:r w:rsidRPr="00E57842">
              <w:rPr>
                <w:rFonts w:ascii="Times New Roman" w:eastAsia="Calibri" w:hAnsi="Times New Roman"/>
                <w:sz w:val="28"/>
                <w:szCs w:val="28"/>
              </w:rPr>
              <w:t>2</w:t>
            </w:r>
          </w:p>
        </w:tc>
        <w:tc>
          <w:tcPr>
            <w:tcW w:w="3739" w:type="pct"/>
          </w:tcPr>
          <w:p w:rsidR="00E57842" w:rsidRPr="00E57842" w:rsidRDefault="00E57842" w:rsidP="00CA5032">
            <w:pPr>
              <w:rPr>
                <w:rFonts w:ascii="Times New Roman" w:hAnsi="Times New Roman"/>
                <w:sz w:val="28"/>
                <w:szCs w:val="28"/>
              </w:rPr>
            </w:pPr>
            <w:r w:rsidRPr="00E57842">
              <w:rPr>
                <w:rFonts w:ascii="Times New Roman" w:hAnsi="Times New Roman"/>
                <w:sz w:val="28"/>
                <w:szCs w:val="28"/>
              </w:rPr>
              <w:t>Право</w:t>
            </w:r>
          </w:p>
        </w:tc>
        <w:tc>
          <w:tcPr>
            <w:tcW w:w="902" w:type="pct"/>
          </w:tcPr>
          <w:p w:rsidR="00E57842" w:rsidRPr="00E57842" w:rsidRDefault="00E57842" w:rsidP="00CA5032">
            <w:pPr>
              <w:rPr>
                <w:rFonts w:ascii="Times New Roman" w:hAnsi="Times New Roman"/>
                <w:sz w:val="28"/>
                <w:szCs w:val="28"/>
              </w:rPr>
            </w:pPr>
            <w:r w:rsidRPr="00E57842">
              <w:rPr>
                <w:rFonts w:ascii="Times New Roman" w:hAnsi="Times New Roman"/>
                <w:sz w:val="28"/>
                <w:szCs w:val="28"/>
              </w:rPr>
              <w:t>20</w:t>
            </w:r>
          </w:p>
        </w:tc>
      </w:tr>
      <w:tr w:rsidR="00E57842" w:rsidRPr="00E57842" w:rsidTr="00CA5032">
        <w:trPr>
          <w:jc w:val="center"/>
        </w:trPr>
        <w:tc>
          <w:tcPr>
            <w:tcW w:w="359" w:type="pct"/>
          </w:tcPr>
          <w:p w:rsidR="00E57842" w:rsidRPr="00E57842" w:rsidRDefault="00E57842" w:rsidP="00CA5032">
            <w:pPr>
              <w:jc w:val="center"/>
              <w:rPr>
                <w:rFonts w:ascii="Times New Roman" w:eastAsia="Calibri" w:hAnsi="Times New Roman"/>
                <w:sz w:val="28"/>
                <w:szCs w:val="28"/>
              </w:rPr>
            </w:pPr>
            <w:r w:rsidRPr="00E57842">
              <w:rPr>
                <w:rFonts w:ascii="Times New Roman" w:eastAsia="Calibri" w:hAnsi="Times New Roman"/>
                <w:sz w:val="28"/>
                <w:szCs w:val="28"/>
              </w:rPr>
              <w:t>3</w:t>
            </w:r>
          </w:p>
        </w:tc>
        <w:tc>
          <w:tcPr>
            <w:tcW w:w="3739" w:type="pct"/>
          </w:tcPr>
          <w:p w:rsidR="00E57842" w:rsidRPr="00E57842" w:rsidRDefault="00E57842" w:rsidP="00CA5032">
            <w:pPr>
              <w:rPr>
                <w:rFonts w:ascii="Times New Roman" w:hAnsi="Times New Roman"/>
                <w:sz w:val="28"/>
                <w:szCs w:val="28"/>
              </w:rPr>
            </w:pPr>
            <w:r w:rsidRPr="00E57842">
              <w:rPr>
                <w:rFonts w:ascii="Times New Roman" w:hAnsi="Times New Roman"/>
                <w:sz w:val="28"/>
                <w:szCs w:val="28"/>
              </w:rPr>
              <w:t>Итоговый  модуль</w:t>
            </w:r>
          </w:p>
        </w:tc>
        <w:tc>
          <w:tcPr>
            <w:tcW w:w="902" w:type="pct"/>
          </w:tcPr>
          <w:p w:rsidR="00E57842" w:rsidRPr="00E57842" w:rsidRDefault="00E57842" w:rsidP="00CA5032">
            <w:pPr>
              <w:rPr>
                <w:rFonts w:ascii="Times New Roman" w:hAnsi="Times New Roman"/>
                <w:sz w:val="28"/>
                <w:szCs w:val="28"/>
              </w:rPr>
            </w:pPr>
            <w:r w:rsidRPr="00E57842">
              <w:rPr>
                <w:rFonts w:ascii="Times New Roman" w:hAnsi="Times New Roman"/>
                <w:sz w:val="28"/>
                <w:szCs w:val="28"/>
              </w:rPr>
              <w:t>4</w:t>
            </w:r>
          </w:p>
        </w:tc>
      </w:tr>
      <w:tr w:rsidR="00E57842" w:rsidRPr="00E57842" w:rsidTr="00CA5032">
        <w:trPr>
          <w:jc w:val="center"/>
        </w:trPr>
        <w:tc>
          <w:tcPr>
            <w:tcW w:w="359" w:type="pct"/>
          </w:tcPr>
          <w:p w:rsidR="00E57842" w:rsidRPr="00E57842" w:rsidRDefault="00E57842" w:rsidP="00CA5032">
            <w:pPr>
              <w:jc w:val="center"/>
              <w:rPr>
                <w:rFonts w:ascii="Times New Roman" w:eastAsia="Calibri" w:hAnsi="Times New Roman"/>
                <w:sz w:val="28"/>
                <w:szCs w:val="28"/>
              </w:rPr>
            </w:pPr>
          </w:p>
        </w:tc>
        <w:tc>
          <w:tcPr>
            <w:tcW w:w="3739" w:type="pct"/>
          </w:tcPr>
          <w:p w:rsidR="00E57842" w:rsidRPr="00E57842" w:rsidRDefault="00E57842" w:rsidP="00CA5032">
            <w:pPr>
              <w:rPr>
                <w:rFonts w:ascii="Times New Roman" w:hAnsi="Times New Roman"/>
                <w:b/>
                <w:sz w:val="28"/>
                <w:szCs w:val="28"/>
              </w:rPr>
            </w:pPr>
            <w:r w:rsidRPr="00E57842">
              <w:rPr>
                <w:rFonts w:ascii="Times New Roman" w:hAnsi="Times New Roman"/>
                <w:b/>
                <w:sz w:val="28"/>
                <w:szCs w:val="28"/>
              </w:rPr>
              <w:t xml:space="preserve">                                                              Итого </w:t>
            </w:r>
          </w:p>
        </w:tc>
        <w:tc>
          <w:tcPr>
            <w:tcW w:w="902" w:type="pct"/>
          </w:tcPr>
          <w:p w:rsidR="00E57842" w:rsidRPr="00E57842" w:rsidRDefault="00E57842" w:rsidP="00CA5032">
            <w:pPr>
              <w:rPr>
                <w:rFonts w:ascii="Times New Roman" w:hAnsi="Times New Roman"/>
                <w:b/>
                <w:sz w:val="28"/>
                <w:szCs w:val="28"/>
              </w:rPr>
            </w:pPr>
            <w:r w:rsidRPr="00E57842">
              <w:rPr>
                <w:rFonts w:ascii="Times New Roman" w:hAnsi="Times New Roman"/>
                <w:b/>
                <w:sz w:val="28"/>
                <w:szCs w:val="28"/>
              </w:rPr>
              <w:t>34</w:t>
            </w:r>
          </w:p>
        </w:tc>
      </w:tr>
    </w:tbl>
    <w:p w:rsidR="00E57842" w:rsidRPr="00A632EA" w:rsidRDefault="00E57842" w:rsidP="00A632EA">
      <w:pPr>
        <w:rPr>
          <w:rFonts w:ascii="Times New Roman" w:eastAsiaTheme="minorHAnsi" w:hAnsi="Times New Roman" w:cs="Times New Roman"/>
          <w:sz w:val="28"/>
          <w:szCs w:val="28"/>
          <w:lang w:eastAsia="en-US"/>
        </w:rPr>
        <w:sectPr w:rsidR="00E57842" w:rsidRPr="00A632EA" w:rsidSect="00A20730">
          <w:pgSz w:w="11906" w:h="16838"/>
          <w:pgMar w:top="1134" w:right="851" w:bottom="1134" w:left="1701" w:header="709" w:footer="709" w:gutter="0"/>
          <w:cols w:space="708"/>
          <w:docGrid w:linePitch="360"/>
        </w:sectPr>
      </w:pPr>
    </w:p>
    <w:p w:rsidR="00325005" w:rsidRPr="007E3562" w:rsidRDefault="00325005" w:rsidP="00E57842">
      <w:pPr>
        <w:spacing w:after="0" w:line="240" w:lineRule="auto"/>
        <w:jc w:val="both"/>
        <w:outlineLvl w:val="0"/>
        <w:rPr>
          <w:rFonts w:ascii="Times New Roman" w:hAnsi="Times New Roman" w:cs="Times New Roman"/>
          <w:sz w:val="28"/>
          <w:szCs w:val="28"/>
        </w:rPr>
      </w:pPr>
    </w:p>
    <w:sectPr w:rsidR="00325005" w:rsidRPr="007E3562" w:rsidSect="003250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692"/>
    <w:rsid w:val="000C528B"/>
    <w:rsid w:val="001C3600"/>
    <w:rsid w:val="002708A7"/>
    <w:rsid w:val="00325005"/>
    <w:rsid w:val="00455149"/>
    <w:rsid w:val="004D7E1A"/>
    <w:rsid w:val="00745692"/>
    <w:rsid w:val="007E3562"/>
    <w:rsid w:val="00A632EA"/>
    <w:rsid w:val="00B46AC2"/>
    <w:rsid w:val="00BC01FD"/>
    <w:rsid w:val="00C40F2A"/>
    <w:rsid w:val="00E57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32EA"/>
    <w:pPr>
      <w:spacing w:after="0" w:line="240" w:lineRule="auto"/>
    </w:pPr>
    <w:rPr>
      <w:rFonts w:ascii="Calibri" w:eastAsiaTheme="minorHAnsi" w:hAnsi="Calibri" w:cs="Times New Roman"/>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4">
    <w:name w:val="Новый"/>
    <w:basedOn w:val="a"/>
    <w:rsid w:val="00A632EA"/>
    <w:pPr>
      <w:spacing w:after="0" w:line="360" w:lineRule="auto"/>
      <w:ind w:firstLine="454"/>
      <w:jc w:val="both"/>
    </w:pPr>
    <w:rPr>
      <w:rFonts w:ascii="Times New Roman" w:eastAsia="Times New Roman" w:hAnsi="Times New Roman" w:cs="Times New Roman"/>
      <w:sz w:val="28"/>
      <w:szCs w:val="24"/>
      <w:lang w:eastAsia="en-US"/>
    </w:rPr>
  </w:style>
  <w:style w:type="paragraph" w:styleId="a5">
    <w:name w:val="Balloon Text"/>
    <w:basedOn w:val="a"/>
    <w:link w:val="a6"/>
    <w:uiPriority w:val="99"/>
    <w:semiHidden/>
    <w:unhideWhenUsed/>
    <w:rsid w:val="001C360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36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32EA"/>
    <w:pPr>
      <w:spacing w:after="0" w:line="240" w:lineRule="auto"/>
    </w:pPr>
    <w:rPr>
      <w:rFonts w:ascii="Calibri" w:eastAsiaTheme="minorHAnsi" w:hAnsi="Calibri" w:cs="Times New Roman"/>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4">
    <w:name w:val="Новый"/>
    <w:basedOn w:val="a"/>
    <w:rsid w:val="00A632EA"/>
    <w:pPr>
      <w:spacing w:after="0" w:line="360" w:lineRule="auto"/>
      <w:ind w:firstLine="454"/>
      <w:jc w:val="both"/>
    </w:pPr>
    <w:rPr>
      <w:rFonts w:ascii="Times New Roman" w:eastAsia="Times New Roman" w:hAnsi="Times New Roman" w:cs="Times New Roman"/>
      <w:sz w:val="28"/>
      <w:szCs w:val="24"/>
      <w:lang w:eastAsia="en-US"/>
    </w:rPr>
  </w:style>
  <w:style w:type="paragraph" w:styleId="a5">
    <w:name w:val="Balloon Text"/>
    <w:basedOn w:val="a"/>
    <w:link w:val="a6"/>
    <w:uiPriority w:val="99"/>
    <w:semiHidden/>
    <w:unhideWhenUsed/>
    <w:rsid w:val="001C360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36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AE317-434A-43D8-B11F-9FE4979DA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3693</Words>
  <Characters>21056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cp:revision>
  <dcterms:created xsi:type="dcterms:W3CDTF">2020-01-13T07:27:00Z</dcterms:created>
  <dcterms:modified xsi:type="dcterms:W3CDTF">2020-02-12T16:55:00Z</dcterms:modified>
</cp:coreProperties>
</file>