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A0A" w:rsidRDefault="0052537F" w:rsidP="00060A0A">
      <w:r>
        <w:rPr>
          <w:noProof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для сайта\скан титульного - Порядок доступа педработников к информационно-телек. сетям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- Порядок доступа педработников к информационно-телек. сетям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0A" w:rsidRDefault="00060A0A" w:rsidP="00060A0A"/>
    <w:p w:rsidR="0045608C" w:rsidRDefault="0045608C" w:rsidP="00060A0A"/>
    <w:p w:rsidR="0045608C" w:rsidRDefault="0045608C" w:rsidP="00060A0A"/>
    <w:p w:rsidR="0052537F" w:rsidRDefault="0052537F" w:rsidP="00060A0A">
      <w:bookmarkStart w:id="0" w:name="_GoBack"/>
      <w:bookmarkEnd w:id="0"/>
    </w:p>
    <w:p w:rsidR="00060A0A" w:rsidRPr="00060A0A" w:rsidRDefault="00060A0A" w:rsidP="00060A0A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0F9">
        <w:rPr>
          <w:rFonts w:ascii="Times New Roman" w:hAnsi="Times New Roman" w:cs="Times New Roman"/>
          <w:sz w:val="28"/>
          <w:szCs w:val="28"/>
        </w:rPr>
        <w:t xml:space="preserve"> 1.1. Настоящий Порядок разработан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E40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E40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ч. 3 ст.47 </w:t>
      </w:r>
      <w:r w:rsidRPr="00BE40F9">
        <w:rPr>
          <w:rFonts w:ascii="Times New Roman" w:hAnsi="Times New Roman" w:cs="Times New Roman"/>
          <w:sz w:val="28"/>
          <w:szCs w:val="28"/>
        </w:rPr>
        <w:t>Федерального Закона от 29.12.2012.г. № 273-ФЗ «Об образовании в Российско</w:t>
      </w:r>
      <w:r>
        <w:rPr>
          <w:rFonts w:ascii="Times New Roman" w:hAnsi="Times New Roman" w:cs="Times New Roman"/>
          <w:sz w:val="28"/>
          <w:szCs w:val="28"/>
        </w:rPr>
        <w:t>й Федерации» и регламентирует доступ педагогических работников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 (далее - Учреждение) к информационно- телекоммуникационным сетям и базам данных, учебным и методическим материалам, музейным фондам, материально-техническим средствам обеспечения образовательной деятельности.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Доступ педагогических работников к вышеперечисленным ресурсам обеспечивается в целях качественного осуществления образовательной и иной деятельности, предусмотренной Уставом Учреждения.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45608C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Доступ к информационно-телекоммуникационным сетям</w:t>
      </w:r>
    </w:p>
    <w:p w:rsidR="00060A0A" w:rsidRPr="00060A0A" w:rsidRDefault="00060A0A" w:rsidP="00060A0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Доступ педагогических работников </w:t>
      </w:r>
      <w:r w:rsidRPr="006973C9">
        <w:rPr>
          <w:rFonts w:ascii="Times New Roman" w:hAnsi="Times New Roman" w:cs="Times New Roman"/>
          <w:sz w:val="28"/>
          <w:szCs w:val="28"/>
        </w:rPr>
        <w:t>к информационно-телекоммуникационн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6973C9">
        <w:rPr>
          <w:rFonts w:ascii="Times New Roman" w:hAnsi="Times New Roman" w:cs="Times New Roman"/>
          <w:sz w:val="28"/>
          <w:szCs w:val="28"/>
        </w:rPr>
        <w:t>сет</w:t>
      </w:r>
      <w:r>
        <w:rPr>
          <w:rFonts w:ascii="Times New Roman" w:hAnsi="Times New Roman" w:cs="Times New Roman"/>
          <w:sz w:val="28"/>
          <w:szCs w:val="28"/>
        </w:rPr>
        <w:t>и интернет в Учреждении осуществляется с персональных компьютеров, установленных в кабинете информатики и подключенных к сети Интернет, в пределах установленного лимита на входящий трафик.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Доступ производится с использованием ограничений интернет-фильтра.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Для доступа к информационно-телекоммуникационным сетям (внешние базы данных) в Учреждении педагогическому работнику предоставляются идентификационные данные.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060A0A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Доступ к базам данных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Педагогическим работникам обеспечивается доступ к следующим электронным базам данных: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поисковые системы;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информационной системе «Электронная школа 2.0».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Default="00060A0A" w:rsidP="00060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A5D">
        <w:rPr>
          <w:rFonts w:ascii="Times New Roman" w:hAnsi="Times New Roman" w:cs="Times New Roman"/>
          <w:b/>
          <w:sz w:val="28"/>
          <w:szCs w:val="28"/>
        </w:rPr>
        <w:t>4. Доступ к учебным и методическим материалам</w:t>
      </w:r>
    </w:p>
    <w:p w:rsidR="00060A0A" w:rsidRDefault="00060A0A" w:rsidP="00060A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Учебные и методические материалы, размещаемые на официальном сайте Учреждения, находятся в открытом доступе.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Педагогическим работникам по их запросам могут выдаваться во временное пользование учебные и методические материалы, входящие в оснащение учебных кабинетов и в библиотечный фонд Учреждения. Выдача педагогическим работникам во временное пользование учебных и методических материалов осуществляется работником, на которого возложено заведование учебным кабинетом, или заведующей библиотекой. Срок, на который выдаются учебные и методические материалы, определяется работником, на которого возложено заведование </w:t>
      </w:r>
      <w:r w:rsidRPr="002F45C6">
        <w:rPr>
          <w:rFonts w:ascii="Times New Roman" w:hAnsi="Times New Roman" w:cs="Times New Roman"/>
          <w:sz w:val="28"/>
          <w:szCs w:val="28"/>
        </w:rPr>
        <w:t xml:space="preserve">учебным кабинетом, или заведующей библиотекой с учетом графика использования запрашиваемых материалов. Выдача педагогическому работнику и сдача им учебных и методических материалов фиксируются в журнале выдачи. При </w:t>
      </w:r>
      <w:r w:rsidRPr="002F45C6">
        <w:rPr>
          <w:rFonts w:ascii="Times New Roman" w:hAnsi="Times New Roman" w:cs="Times New Roman"/>
          <w:sz w:val="28"/>
          <w:szCs w:val="28"/>
        </w:rPr>
        <w:lastRenderedPageBreak/>
        <w:t xml:space="preserve">получении учебных и методических материалов на электронных носителях, подлежащих возврату, педагогическим работникам не разрешается стирать или менять на них информацию.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060A0A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Доступ к материально-техническим средствам обеспечения образовательной деятельности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6.1. Доступ педагогических работников к материально-техническим средствам обеспечения образовательной деятельности осуществляется: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 xml:space="preserve"> </w:t>
      </w:r>
      <w:r w:rsidRPr="002F45C6">
        <w:rPr>
          <w:rFonts w:ascii="Times New Roman" w:hAnsi="Times New Roman" w:cs="Times New Roman"/>
          <w:sz w:val="28"/>
          <w:szCs w:val="28"/>
        </w:rPr>
        <w:sym w:font="Symbol" w:char="F0B7"/>
      </w:r>
      <w:r w:rsidRPr="002F45C6">
        <w:rPr>
          <w:rFonts w:ascii="Times New Roman" w:hAnsi="Times New Roman" w:cs="Times New Roman"/>
          <w:sz w:val="28"/>
          <w:szCs w:val="28"/>
        </w:rPr>
        <w:t xml:space="preserve"> без ограничения к учебным каб</w:t>
      </w:r>
      <w:r>
        <w:rPr>
          <w:rFonts w:ascii="Times New Roman" w:hAnsi="Times New Roman" w:cs="Times New Roman"/>
          <w:sz w:val="28"/>
          <w:szCs w:val="28"/>
        </w:rPr>
        <w:t xml:space="preserve">инетам, спортивному залу и иным </w:t>
      </w:r>
      <w:r w:rsidRPr="002F45C6">
        <w:rPr>
          <w:rFonts w:ascii="Times New Roman" w:hAnsi="Times New Roman" w:cs="Times New Roman"/>
          <w:sz w:val="28"/>
          <w:szCs w:val="28"/>
        </w:rPr>
        <w:t>помещениям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45608C">
        <w:rPr>
          <w:rFonts w:ascii="Times New Roman" w:hAnsi="Times New Roman" w:cs="Times New Roman"/>
          <w:sz w:val="28"/>
          <w:szCs w:val="28"/>
        </w:rPr>
        <w:t xml:space="preserve"> и местам проведения занятий во </w:t>
      </w:r>
      <w:r w:rsidRPr="002F45C6">
        <w:rPr>
          <w:rFonts w:ascii="Times New Roman" w:hAnsi="Times New Roman" w:cs="Times New Roman"/>
          <w:sz w:val="28"/>
          <w:szCs w:val="28"/>
        </w:rPr>
        <w:t xml:space="preserve">время, определенное в расписании занятий;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sym w:font="Symbol" w:char="F0B7"/>
      </w:r>
      <w:r w:rsidRPr="002F45C6">
        <w:rPr>
          <w:rFonts w:ascii="Times New Roman" w:hAnsi="Times New Roman" w:cs="Times New Roman"/>
          <w:sz w:val="28"/>
          <w:szCs w:val="28"/>
        </w:rPr>
        <w:t xml:space="preserve"> к учебным </w:t>
      </w:r>
      <w:r>
        <w:rPr>
          <w:rFonts w:ascii="Times New Roman" w:hAnsi="Times New Roman" w:cs="Times New Roman"/>
          <w:sz w:val="28"/>
          <w:szCs w:val="28"/>
        </w:rPr>
        <w:t xml:space="preserve">кабинетам, актовому залу и иным </w:t>
      </w:r>
      <w:r w:rsidRPr="002F45C6">
        <w:rPr>
          <w:rFonts w:ascii="Times New Roman" w:hAnsi="Times New Roman" w:cs="Times New Roman"/>
          <w:sz w:val="28"/>
          <w:szCs w:val="28"/>
        </w:rPr>
        <w:t>помещениям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F45C6">
        <w:rPr>
          <w:rFonts w:ascii="Times New Roman" w:hAnsi="Times New Roman" w:cs="Times New Roman"/>
          <w:sz w:val="28"/>
          <w:szCs w:val="28"/>
        </w:rPr>
        <w:t xml:space="preserve"> и местам проведения занятий вне времени, определенного расписанием занятий, по согласованию с заместителем директора по УВР, заместителем директора по ВР.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6.2. Использование движимых (переносных) материально-технических средств обеспечения образовательной деятельно</w:t>
      </w:r>
      <w:r>
        <w:rPr>
          <w:rFonts w:ascii="Times New Roman" w:hAnsi="Times New Roman" w:cs="Times New Roman"/>
          <w:sz w:val="28"/>
          <w:szCs w:val="28"/>
        </w:rPr>
        <w:t xml:space="preserve">сти осуществляется по </w:t>
      </w:r>
      <w:r w:rsidRPr="002F45C6">
        <w:rPr>
          <w:rFonts w:ascii="Times New Roman" w:hAnsi="Times New Roman" w:cs="Times New Roman"/>
          <w:sz w:val="28"/>
          <w:szCs w:val="28"/>
        </w:rPr>
        <w:t>заявке, поданной педагогическим работником (не менее чем за 5 рабочих дней до дня использования материальн</w:t>
      </w:r>
      <w:r>
        <w:rPr>
          <w:rFonts w:ascii="Times New Roman" w:hAnsi="Times New Roman" w:cs="Times New Roman"/>
          <w:sz w:val="28"/>
          <w:szCs w:val="28"/>
        </w:rPr>
        <w:t xml:space="preserve">о-технических средств) на имя </w:t>
      </w:r>
      <w:r w:rsidRPr="002F45C6">
        <w:rPr>
          <w:rFonts w:ascii="Times New Roman" w:hAnsi="Times New Roman" w:cs="Times New Roman"/>
          <w:sz w:val="28"/>
          <w:szCs w:val="28"/>
        </w:rPr>
        <w:t xml:space="preserve">лица, ответственного за сохранность и правильное использование соответствующих средств.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6.3. Для копирования или тиражирования учебных и методических материалов педагогические работники имеют право пользоваться копиро</w:t>
      </w:r>
      <w:r>
        <w:rPr>
          <w:rFonts w:ascii="Times New Roman" w:hAnsi="Times New Roman" w:cs="Times New Roman"/>
          <w:sz w:val="28"/>
          <w:szCs w:val="28"/>
        </w:rPr>
        <w:t>вальным аппаратом в кабинете директора</w:t>
      </w:r>
      <w:r w:rsidRPr="002F45C6">
        <w:rPr>
          <w:rFonts w:ascii="Times New Roman" w:hAnsi="Times New Roman" w:cs="Times New Roman"/>
          <w:sz w:val="28"/>
          <w:szCs w:val="28"/>
        </w:rPr>
        <w:t xml:space="preserve">. Педагогический работник может сделать не более 100 копий страниц формата А4 в течение учебного года.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6.4. В случае необходимости тиражирования сверх установленного объ</w:t>
      </w:r>
      <w:r>
        <w:rPr>
          <w:rFonts w:cs="Times New Roman"/>
          <w:sz w:val="28"/>
          <w:szCs w:val="28"/>
        </w:rPr>
        <w:t>ё</w:t>
      </w:r>
      <w:r w:rsidRPr="002F45C6">
        <w:rPr>
          <w:rFonts w:ascii="Times New Roman" w:hAnsi="Times New Roman" w:cs="Times New Roman"/>
          <w:sz w:val="28"/>
          <w:szCs w:val="28"/>
        </w:rPr>
        <w:t>ма педагогический работник обязан обратиться со служебной запиской на имя директора Учреждения.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 xml:space="preserve">6.5. Накопители информации (CD-диски, </w:t>
      </w:r>
      <w:proofErr w:type="spellStart"/>
      <w:r w:rsidRPr="002F45C6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2F45C6">
        <w:rPr>
          <w:rFonts w:ascii="Times New Roman" w:hAnsi="Times New Roman" w:cs="Times New Roman"/>
          <w:sz w:val="28"/>
          <w:szCs w:val="28"/>
        </w:rPr>
        <w:t xml:space="preserve">-накопители, карты памяти), используемые педагогическими работниками при работе с компьютерной информацией, предварительно должны быть проверены на отсутствие вредоносных компьютерных программ. </w:t>
      </w:r>
    </w:p>
    <w:p w:rsidR="00060A0A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0A" w:rsidRPr="00060A0A" w:rsidRDefault="00060A0A" w:rsidP="00060A0A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0A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060A0A" w:rsidRPr="00060A0A" w:rsidRDefault="00060A0A" w:rsidP="00060A0A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A0A" w:rsidRPr="002F45C6" w:rsidRDefault="00060A0A" w:rsidP="00060A0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45C6">
        <w:rPr>
          <w:rFonts w:ascii="Times New Roman" w:hAnsi="Times New Roman" w:cs="Times New Roman"/>
          <w:sz w:val="28"/>
          <w:szCs w:val="28"/>
        </w:rPr>
        <w:t>7.1.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5C6">
        <w:rPr>
          <w:rFonts w:ascii="Times New Roman" w:hAnsi="Times New Roman" w:cs="Times New Roman"/>
          <w:sz w:val="28"/>
          <w:szCs w:val="28"/>
        </w:rPr>
        <w:t>Настоящий Порядок вступает в силу с момента его утверждения пр</w:t>
      </w:r>
      <w:r>
        <w:rPr>
          <w:rFonts w:ascii="Times New Roman" w:hAnsi="Times New Roman" w:cs="Times New Roman"/>
          <w:sz w:val="28"/>
          <w:szCs w:val="28"/>
        </w:rPr>
        <w:t>иказом</w:t>
      </w:r>
      <w:r w:rsidR="0045608C">
        <w:rPr>
          <w:rFonts w:ascii="Times New Roman" w:hAnsi="Times New Roman" w:cs="Times New Roman"/>
          <w:sz w:val="28"/>
          <w:szCs w:val="28"/>
        </w:rPr>
        <w:t xml:space="preserve"> директора МБОУ «</w:t>
      </w:r>
      <w:proofErr w:type="spellStart"/>
      <w:r w:rsidR="0045608C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45608C">
        <w:rPr>
          <w:rFonts w:ascii="Times New Roman" w:hAnsi="Times New Roman" w:cs="Times New Roman"/>
          <w:sz w:val="28"/>
          <w:szCs w:val="28"/>
        </w:rPr>
        <w:t xml:space="preserve"> ООШ</w:t>
      </w:r>
      <w:r w:rsidRPr="002F45C6">
        <w:rPr>
          <w:rFonts w:ascii="Times New Roman" w:hAnsi="Times New Roman" w:cs="Times New Roman"/>
          <w:sz w:val="28"/>
          <w:szCs w:val="28"/>
        </w:rPr>
        <w:t>» и действует до его отмены в установленном порядке.</w:t>
      </w:r>
    </w:p>
    <w:p w:rsidR="00060A0A" w:rsidRDefault="00060A0A" w:rsidP="00060A0A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90263" w:rsidRDefault="0052537F" w:rsidP="00060A0A">
      <w:pPr>
        <w:spacing w:after="0" w:line="240" w:lineRule="auto"/>
        <w:jc w:val="both"/>
      </w:pPr>
    </w:p>
    <w:sectPr w:rsidR="00290263" w:rsidSect="00060A0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03E0A"/>
    <w:multiLevelType w:val="hybridMultilevel"/>
    <w:tmpl w:val="C9DEE45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972CC"/>
    <w:multiLevelType w:val="hybridMultilevel"/>
    <w:tmpl w:val="C5584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A0A"/>
    <w:rsid w:val="00060A0A"/>
    <w:rsid w:val="0045608C"/>
    <w:rsid w:val="0052537F"/>
    <w:rsid w:val="00666968"/>
    <w:rsid w:val="007E3791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A0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A0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60A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08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A0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A0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60A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0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2020-02-10T10:22:00Z</cp:lastPrinted>
  <dcterms:created xsi:type="dcterms:W3CDTF">2020-02-07T11:32:00Z</dcterms:created>
  <dcterms:modified xsi:type="dcterms:W3CDTF">2020-02-11T16:34:00Z</dcterms:modified>
</cp:coreProperties>
</file>